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478" w:rsidRPr="007F5B58" w:rsidRDefault="003A3E82" w:rsidP="007F5B58">
      <w:pPr>
        <w:jc w:val="center"/>
        <w:rPr>
          <w:sz w:val="28"/>
          <w:szCs w:val="28"/>
        </w:rPr>
      </w:pPr>
      <w:r w:rsidRPr="007F5B58">
        <w:rPr>
          <w:rFonts w:hint="eastAsia"/>
          <w:sz w:val="28"/>
          <w:szCs w:val="28"/>
        </w:rPr>
        <w:t>《</w:t>
      </w:r>
      <w:r w:rsidR="00273D3E">
        <w:rPr>
          <w:rFonts w:hint="eastAsia"/>
          <w:sz w:val="28"/>
          <w:szCs w:val="28"/>
        </w:rPr>
        <w:t>微电子制造工艺基础</w:t>
      </w:r>
      <w:r w:rsidRPr="007F5B58">
        <w:rPr>
          <w:rFonts w:hint="eastAsia"/>
          <w:sz w:val="28"/>
          <w:szCs w:val="28"/>
        </w:rPr>
        <w:t>》教学大纲</w:t>
      </w:r>
    </w:p>
    <w:p w:rsidR="003A3E82" w:rsidRDefault="003A3E82" w:rsidP="007F5B58">
      <w:pPr>
        <w:numPr>
          <w:ilvl w:val="0"/>
          <w:numId w:val="1"/>
        </w:numPr>
        <w:spacing w:line="300" w:lineRule="auto"/>
        <w:ind w:left="357" w:hanging="357"/>
        <w:rPr>
          <w:b/>
        </w:rPr>
      </w:pPr>
      <w:r w:rsidRPr="004939B7">
        <w:rPr>
          <w:rFonts w:hint="eastAsia"/>
          <w:b/>
        </w:rPr>
        <w:t>课程编号</w:t>
      </w:r>
      <w:r w:rsidR="00A32A1A">
        <w:rPr>
          <w:rFonts w:hint="eastAsia"/>
          <w:b/>
        </w:rPr>
        <w:t>：</w:t>
      </w:r>
      <w:r w:rsidR="00811BB4">
        <w:rPr>
          <w:sz w:val="24"/>
        </w:rPr>
        <w:t>10009</w:t>
      </w:r>
      <w:r w:rsidR="00811BB4">
        <w:rPr>
          <w:rStyle w:val="emtidy-4"/>
          <w:sz w:val="24"/>
        </w:rPr>
        <w:t>3107</w:t>
      </w:r>
    </w:p>
    <w:p w:rsidR="004939B7" w:rsidRPr="004939B7" w:rsidRDefault="004939B7" w:rsidP="007F5B58">
      <w:pPr>
        <w:numPr>
          <w:ilvl w:val="0"/>
          <w:numId w:val="1"/>
        </w:numPr>
        <w:spacing w:line="300" w:lineRule="auto"/>
        <w:ind w:left="357" w:hanging="357"/>
        <w:rPr>
          <w:b/>
        </w:rPr>
      </w:pPr>
      <w:r>
        <w:rPr>
          <w:rFonts w:hint="eastAsia"/>
          <w:b/>
        </w:rPr>
        <w:t>课程名称</w:t>
      </w:r>
      <w:r w:rsidR="00A32A1A">
        <w:rPr>
          <w:rFonts w:hint="eastAsia"/>
          <w:b/>
        </w:rPr>
        <w:t>：微电子制造工艺基础</w:t>
      </w:r>
    </w:p>
    <w:p w:rsidR="00DE2C37" w:rsidRDefault="009C44EC" w:rsidP="00DE2C37">
      <w:pPr>
        <w:numPr>
          <w:ilvl w:val="0"/>
          <w:numId w:val="1"/>
        </w:numPr>
        <w:spacing w:line="300" w:lineRule="auto"/>
        <w:ind w:left="357" w:hanging="357"/>
      </w:pPr>
      <w:r>
        <w:rPr>
          <w:rFonts w:hint="eastAsia"/>
          <w:b/>
        </w:rPr>
        <w:t>高等教育层次</w:t>
      </w:r>
      <w:r w:rsidR="00A32A1A">
        <w:rPr>
          <w:rFonts w:hint="eastAsia"/>
          <w:b/>
        </w:rPr>
        <w:t>：</w:t>
      </w:r>
      <w:r w:rsidR="00DE2C37" w:rsidRPr="00A32A1A">
        <w:rPr>
          <w:rFonts w:hint="eastAsia"/>
          <w:b/>
        </w:rPr>
        <w:t>本科</w:t>
      </w:r>
    </w:p>
    <w:p w:rsidR="00D70C83" w:rsidRPr="00D70C83" w:rsidRDefault="003A3E82" w:rsidP="007F5B58">
      <w:pPr>
        <w:numPr>
          <w:ilvl w:val="0"/>
          <w:numId w:val="1"/>
        </w:numPr>
        <w:spacing w:line="300" w:lineRule="auto"/>
        <w:ind w:left="357" w:hanging="357"/>
      </w:pPr>
      <w:r w:rsidRPr="00733BAB">
        <w:rPr>
          <w:rFonts w:hint="eastAsia"/>
          <w:b/>
        </w:rPr>
        <w:t>课程在培养方案中的地位</w:t>
      </w:r>
      <w:r w:rsidR="00813DB2" w:rsidRPr="00733BAB">
        <w:rPr>
          <w:rFonts w:hint="eastAsia"/>
          <w:b/>
        </w:rPr>
        <w:t>：</w:t>
      </w:r>
    </w:p>
    <w:p w:rsidR="00B0329C" w:rsidRDefault="009C44EC" w:rsidP="00C0644C">
      <w:pPr>
        <w:spacing w:line="300" w:lineRule="auto"/>
        <w:ind w:left="360"/>
      </w:pPr>
      <w:r>
        <w:rPr>
          <w:rFonts w:hint="eastAsia"/>
        </w:rPr>
        <w:t>课程性质</w:t>
      </w:r>
      <w:r w:rsidR="00985D50">
        <w:rPr>
          <w:rFonts w:hint="eastAsia"/>
        </w:rPr>
        <w:t>：必修</w:t>
      </w:r>
    </w:p>
    <w:p w:rsidR="003A3E82" w:rsidRDefault="00D70C83" w:rsidP="00985D50">
      <w:pPr>
        <w:spacing w:line="300" w:lineRule="auto"/>
        <w:ind w:left="357"/>
      </w:pPr>
      <w:r>
        <w:rPr>
          <w:rFonts w:hint="eastAsia"/>
        </w:rPr>
        <w:t>对应于</w:t>
      </w:r>
      <w:r w:rsidR="00985D50">
        <w:rPr>
          <w:rFonts w:hint="eastAsia"/>
        </w:rPr>
        <w:t>电子封装</w:t>
      </w:r>
      <w:r w:rsidR="003A3E82">
        <w:rPr>
          <w:rFonts w:hint="eastAsia"/>
        </w:rPr>
        <w:t>专业</w:t>
      </w:r>
      <w:r w:rsidR="00985D50">
        <w:rPr>
          <w:rFonts w:hint="eastAsia"/>
        </w:rPr>
        <w:t>，</w:t>
      </w:r>
      <w:r w:rsidR="009C44EC">
        <w:rPr>
          <w:rFonts w:hint="eastAsia"/>
        </w:rPr>
        <w:t>属于</w:t>
      </w:r>
      <w:r w:rsidR="00985D50">
        <w:rPr>
          <w:rFonts w:hint="eastAsia"/>
        </w:rPr>
        <w:t>：</w:t>
      </w:r>
      <w:r w:rsidR="00985D50">
        <w:rPr>
          <w:rFonts w:hint="eastAsia"/>
        </w:rPr>
        <w:t xml:space="preserve"> </w:t>
      </w:r>
      <w:r w:rsidR="00B0329C">
        <w:rPr>
          <w:rFonts w:hint="eastAsia"/>
        </w:rPr>
        <w:t>B</w:t>
      </w:r>
      <w:r w:rsidR="00FF41D1">
        <w:rPr>
          <w:rFonts w:hint="eastAsia"/>
        </w:rPr>
        <w:t>Z</w:t>
      </w:r>
      <w:r w:rsidR="00985D50">
        <w:rPr>
          <w:rFonts w:hint="eastAsia"/>
        </w:rPr>
        <w:t>专业课程基本模块</w:t>
      </w:r>
    </w:p>
    <w:p w:rsidR="007F5B58" w:rsidRPr="004939B7" w:rsidRDefault="00813DB2" w:rsidP="007F5B58">
      <w:pPr>
        <w:numPr>
          <w:ilvl w:val="0"/>
          <w:numId w:val="1"/>
        </w:numPr>
        <w:spacing w:line="300" w:lineRule="auto"/>
        <w:ind w:left="357" w:hanging="357"/>
      </w:pPr>
      <w:r w:rsidRPr="004939B7">
        <w:rPr>
          <w:rFonts w:hint="eastAsia"/>
          <w:b/>
        </w:rPr>
        <w:t>开课学年及学期</w:t>
      </w:r>
      <w:r w:rsidR="00985D50">
        <w:rPr>
          <w:rFonts w:hint="eastAsia"/>
          <w:b/>
        </w:rPr>
        <w:t>：</w:t>
      </w:r>
      <w:r w:rsidR="003A4FC5">
        <w:rPr>
          <w:rFonts w:hint="eastAsia"/>
          <w:b/>
        </w:rPr>
        <w:t>第六学期</w:t>
      </w:r>
      <w:r w:rsidR="003A4FC5" w:rsidRPr="004939B7">
        <w:t xml:space="preserve"> </w:t>
      </w:r>
    </w:p>
    <w:p w:rsidR="00DE2C37" w:rsidRDefault="00DE2C37" w:rsidP="007F5B58">
      <w:pPr>
        <w:numPr>
          <w:ilvl w:val="0"/>
          <w:numId w:val="1"/>
        </w:numPr>
        <w:spacing w:line="300" w:lineRule="auto"/>
        <w:ind w:left="357" w:hanging="357"/>
      </w:pPr>
      <w:r w:rsidRPr="004939B7">
        <w:rPr>
          <w:rFonts w:hint="eastAsia"/>
          <w:b/>
        </w:rPr>
        <w:t>先修课程</w:t>
      </w:r>
      <w:r w:rsidR="0037301B">
        <w:rPr>
          <w:rFonts w:hint="eastAsia"/>
          <w:b/>
        </w:rPr>
        <w:t>（</w:t>
      </w:r>
      <w:r w:rsidR="00DE62D1">
        <w:rPr>
          <w:rFonts w:ascii="宋体" w:hAnsi="宋体" w:hint="eastAsia"/>
        </w:rPr>
        <w:t>a</w:t>
      </w:r>
      <w:r w:rsidRPr="004939B7">
        <w:rPr>
          <w:rFonts w:hint="eastAsia"/>
        </w:rPr>
        <w:t>必须先修且考试通过的课程，</w:t>
      </w:r>
      <w:r w:rsidR="00DE62D1">
        <w:rPr>
          <w:rFonts w:ascii="宋体" w:hAnsi="宋体" w:hint="eastAsia"/>
        </w:rPr>
        <w:t>b</w:t>
      </w:r>
      <w:r w:rsidRPr="004939B7">
        <w:rPr>
          <w:rFonts w:hint="eastAsia"/>
        </w:rPr>
        <w:t>必须先修过的课程，</w:t>
      </w:r>
      <w:r w:rsidR="00DE62D1">
        <w:rPr>
          <w:rFonts w:ascii="宋体" w:hAnsi="宋体" w:hint="eastAsia"/>
        </w:rPr>
        <w:t>c</w:t>
      </w:r>
      <w:r w:rsidR="00FF41D1">
        <w:rPr>
          <w:rFonts w:hint="eastAsia"/>
        </w:rPr>
        <w:t xml:space="preserve"> </w:t>
      </w:r>
      <w:r w:rsidRPr="004939B7">
        <w:rPr>
          <w:rFonts w:hint="eastAsia"/>
        </w:rPr>
        <w:t>建议先修的课程</w:t>
      </w:r>
      <w:r w:rsidR="0037301B">
        <w:rPr>
          <w:rFonts w:hint="eastAsia"/>
        </w:rPr>
        <w:t>）</w:t>
      </w:r>
    </w:p>
    <w:p w:rsidR="000D74DF" w:rsidRPr="004939B7" w:rsidRDefault="000D74DF" w:rsidP="000D74DF">
      <w:pPr>
        <w:spacing w:line="300" w:lineRule="auto"/>
        <w:ind w:left="357"/>
      </w:pPr>
      <w:r>
        <w:rPr>
          <w:rFonts w:hint="eastAsia"/>
        </w:rPr>
        <w:t>a</w:t>
      </w:r>
      <w:r w:rsidRPr="000D74DF">
        <w:rPr>
          <w:rFonts w:hint="eastAsia"/>
        </w:rPr>
        <w:t>材料科学基础</w:t>
      </w:r>
      <w:r>
        <w:rPr>
          <w:rFonts w:hint="eastAsia"/>
        </w:rPr>
        <w:t>；</w:t>
      </w:r>
      <w:r>
        <w:rPr>
          <w:rFonts w:hint="eastAsia"/>
        </w:rPr>
        <w:t>b</w:t>
      </w:r>
      <w:r w:rsidRPr="000D74DF">
        <w:rPr>
          <w:rFonts w:hint="eastAsia"/>
        </w:rPr>
        <w:t>半导体物理与器件</w:t>
      </w:r>
      <w:r w:rsidRPr="000D74DF">
        <w:rPr>
          <w:rFonts w:hint="eastAsia"/>
        </w:rPr>
        <w:t xml:space="preserve"> </w:t>
      </w:r>
    </w:p>
    <w:p w:rsidR="0071267A" w:rsidRPr="004939B7" w:rsidRDefault="0071267A" w:rsidP="007F5B58">
      <w:pPr>
        <w:numPr>
          <w:ilvl w:val="0"/>
          <w:numId w:val="1"/>
        </w:numPr>
        <w:spacing w:line="300" w:lineRule="auto"/>
        <w:ind w:left="357" w:hanging="357"/>
      </w:pPr>
      <w:r w:rsidRPr="004939B7">
        <w:rPr>
          <w:rFonts w:hint="eastAsia"/>
          <w:b/>
        </w:rPr>
        <w:t>课程</w:t>
      </w:r>
      <w:r w:rsidR="00F269EE" w:rsidRPr="004939B7">
        <w:rPr>
          <w:rFonts w:hint="eastAsia"/>
          <w:b/>
        </w:rPr>
        <w:t>总</w:t>
      </w:r>
      <w:r w:rsidRPr="004939B7">
        <w:rPr>
          <w:rFonts w:hint="eastAsia"/>
          <w:b/>
        </w:rPr>
        <w:t>学时</w:t>
      </w:r>
      <w:r w:rsidR="00985D50">
        <w:rPr>
          <w:rFonts w:hint="eastAsia"/>
          <w:b/>
        </w:rPr>
        <w:t>：</w:t>
      </w:r>
      <w:r w:rsidR="00985D50">
        <w:rPr>
          <w:rFonts w:hint="eastAsia"/>
          <w:b/>
        </w:rPr>
        <w:t>40</w:t>
      </w:r>
      <w:r w:rsidRPr="004939B7">
        <w:rPr>
          <w:rFonts w:hint="eastAsia"/>
          <w:b/>
        </w:rPr>
        <w:t>，学分</w:t>
      </w:r>
      <w:r w:rsidR="00985D50">
        <w:rPr>
          <w:rFonts w:hint="eastAsia"/>
          <w:b/>
        </w:rPr>
        <w:t>:2.5</w:t>
      </w:r>
      <w:r w:rsidR="00811BB4">
        <w:rPr>
          <w:rFonts w:hint="eastAsia"/>
          <w:b/>
        </w:rPr>
        <w:t xml:space="preserve"> </w:t>
      </w:r>
      <w:r w:rsidR="00811BB4">
        <w:rPr>
          <w:rFonts w:ascii="宋体" w:hAnsi="宋体" w:hint="eastAsia"/>
          <w:sz w:val="24"/>
        </w:rPr>
        <w:t>实验学时：</w:t>
      </w:r>
      <w:r w:rsidR="003A4FC5">
        <w:rPr>
          <w:rFonts w:ascii="宋体" w:hAnsi="宋体" w:hint="eastAsia"/>
          <w:sz w:val="24"/>
        </w:rPr>
        <w:t>4</w:t>
      </w:r>
    </w:p>
    <w:p w:rsidR="00526795" w:rsidRDefault="00DE2C37" w:rsidP="007F5B58">
      <w:pPr>
        <w:numPr>
          <w:ilvl w:val="0"/>
          <w:numId w:val="1"/>
        </w:numPr>
        <w:spacing w:line="300" w:lineRule="auto"/>
        <w:ind w:left="357" w:hanging="357"/>
      </w:pPr>
      <w:r w:rsidRPr="00733BAB">
        <w:rPr>
          <w:rFonts w:hint="eastAsia"/>
          <w:b/>
        </w:rPr>
        <w:t>课程教学形式</w:t>
      </w:r>
      <w:r w:rsidR="00985D50">
        <w:rPr>
          <w:rFonts w:hint="eastAsia"/>
          <w:b/>
        </w:rPr>
        <w:t>：</w:t>
      </w:r>
    </w:p>
    <w:p w:rsidR="00526795" w:rsidRPr="00733BAB" w:rsidRDefault="00FA4663" w:rsidP="00857FA4">
      <w:pPr>
        <w:spacing w:line="300" w:lineRule="auto"/>
        <w:ind w:leftChars="250" w:left="525"/>
      </w:pPr>
      <w:r>
        <w:rPr>
          <w:rFonts w:hint="eastAsia"/>
        </w:rPr>
        <w:t>0</w:t>
      </w:r>
      <w:r w:rsidR="00526795" w:rsidRPr="00733BAB">
        <w:rPr>
          <w:rFonts w:hint="eastAsia"/>
        </w:rPr>
        <w:t>普通课程</w:t>
      </w:r>
    </w:p>
    <w:p w:rsidR="0071267A" w:rsidRDefault="00C853EB" w:rsidP="007F5B58">
      <w:pPr>
        <w:numPr>
          <w:ilvl w:val="0"/>
          <w:numId w:val="1"/>
        </w:numPr>
        <w:spacing w:line="300" w:lineRule="auto"/>
        <w:ind w:left="357" w:hanging="357"/>
        <w:rPr>
          <w:b/>
        </w:rPr>
      </w:pPr>
      <w:r w:rsidRPr="00C67917">
        <w:rPr>
          <w:rFonts w:hint="eastAsia"/>
          <w:b/>
        </w:rPr>
        <w:t>课程教学目标</w:t>
      </w:r>
      <w:r w:rsidR="0034606E">
        <w:rPr>
          <w:rFonts w:hint="eastAsia"/>
          <w:b/>
        </w:rPr>
        <w:t>（</w:t>
      </w:r>
      <w:r w:rsidR="0034606E">
        <w:rPr>
          <w:rFonts w:hint="eastAsia"/>
        </w:rPr>
        <w:t>给出知识能力素养各方面的的具体教学结果）（必填项）</w:t>
      </w:r>
    </w:p>
    <w:p w:rsidR="00CD02C9" w:rsidRPr="00CD02C9" w:rsidRDefault="00CD02C9" w:rsidP="00CD02C9">
      <w:pPr>
        <w:spacing w:line="300" w:lineRule="auto"/>
        <w:ind w:left="360"/>
        <w:rPr>
          <w:szCs w:val="21"/>
        </w:rPr>
      </w:pPr>
      <w:r w:rsidRPr="00CD02C9">
        <w:rPr>
          <w:rFonts w:cs="宋体" w:hint="eastAsia"/>
          <w:color w:val="000000"/>
          <w:kern w:val="0"/>
          <w:szCs w:val="21"/>
        </w:rPr>
        <w:t>本课程的目的是学习硅集成电路工艺的基础知识及硅集成电路制造中的</w:t>
      </w:r>
      <w:r w:rsidRPr="00CD02C9">
        <w:rPr>
          <w:rFonts w:hint="eastAsia"/>
          <w:color w:val="000000"/>
          <w:szCs w:val="21"/>
        </w:rPr>
        <w:t>主要工艺技术</w:t>
      </w:r>
      <w:r w:rsidRPr="00CD02C9">
        <w:rPr>
          <w:rFonts w:cs="宋体" w:hint="eastAsia"/>
          <w:color w:val="000000"/>
          <w:kern w:val="0"/>
          <w:szCs w:val="21"/>
        </w:rPr>
        <w:t>，包括</w:t>
      </w:r>
      <w:r w:rsidRPr="00CD02C9">
        <w:rPr>
          <w:rFonts w:hint="eastAsia"/>
          <w:color w:val="000000"/>
          <w:szCs w:val="21"/>
        </w:rPr>
        <w:t>硅片制备方法、气相外延、分子束外延等外延技术、热氧化工艺、化学气相淀积、真空蒸镀和溅射等薄膜淀积技术、光刻腐蚀技术以及热扩散和离子注入等掺杂技术，通过这些内容的学习</w:t>
      </w:r>
      <w:r w:rsidRPr="00CD02C9">
        <w:rPr>
          <w:rFonts w:cs="宋体" w:hint="eastAsia"/>
          <w:color w:val="000000"/>
          <w:kern w:val="0"/>
          <w:szCs w:val="21"/>
        </w:rPr>
        <w:t>使学生掌握</w:t>
      </w:r>
      <w:r w:rsidRPr="00CD02C9">
        <w:rPr>
          <w:rFonts w:hint="eastAsia"/>
          <w:color w:val="000000"/>
          <w:szCs w:val="21"/>
        </w:rPr>
        <w:t>集成电路芯片制造的工艺方法、工艺原理</w:t>
      </w:r>
      <w:r w:rsidRPr="00CD02C9">
        <w:rPr>
          <w:rFonts w:cs="宋体" w:hint="eastAsia"/>
          <w:color w:val="000000"/>
          <w:kern w:val="0"/>
          <w:szCs w:val="21"/>
        </w:rPr>
        <w:t>，</w:t>
      </w:r>
      <w:r w:rsidRPr="00CD02C9">
        <w:rPr>
          <w:rFonts w:hint="eastAsia"/>
          <w:color w:val="000000"/>
          <w:szCs w:val="21"/>
        </w:rPr>
        <w:t>了解集成电路芯片制造新技术及发展趋势，为后续其它专业课程的学习打好基础。</w:t>
      </w:r>
    </w:p>
    <w:p w:rsidR="0034606E" w:rsidRPr="00CD02C9" w:rsidRDefault="0034606E" w:rsidP="008A54FF">
      <w:pPr>
        <w:spacing w:line="300" w:lineRule="auto"/>
        <w:ind w:left="357"/>
        <w:rPr>
          <w:szCs w:val="21"/>
        </w:rPr>
      </w:pPr>
    </w:p>
    <w:p w:rsidR="00AC7AB6" w:rsidRPr="00C67917" w:rsidRDefault="00AC7AB6" w:rsidP="00EE768E">
      <w:pPr>
        <w:numPr>
          <w:ilvl w:val="0"/>
          <w:numId w:val="1"/>
        </w:numPr>
        <w:spacing w:line="300" w:lineRule="auto"/>
        <w:rPr>
          <w:b/>
        </w:rPr>
      </w:pPr>
      <w:r w:rsidRPr="00C67917">
        <w:rPr>
          <w:rFonts w:hint="eastAsia"/>
          <w:b/>
        </w:rPr>
        <w:t>课程教学目标与所</w:t>
      </w:r>
      <w:r w:rsidR="00170916">
        <w:rPr>
          <w:rFonts w:hint="eastAsia"/>
          <w:b/>
        </w:rPr>
        <w:t>支撑</w:t>
      </w:r>
      <w:r w:rsidRPr="00C67917">
        <w:rPr>
          <w:rFonts w:hint="eastAsia"/>
          <w:b/>
        </w:rPr>
        <w:t>的毕业要求对应关系</w:t>
      </w:r>
      <w:r w:rsidR="00215F0E">
        <w:rPr>
          <w:rFonts w:hint="eastAsia"/>
          <w:b/>
        </w:rPr>
        <w:t>（公共平台课无需细化到毕业要求</w:t>
      </w:r>
      <w:r w:rsidR="00EE3F50">
        <w:rPr>
          <w:rFonts w:hint="eastAsia"/>
          <w:b/>
        </w:rPr>
        <w:t>指标点</w:t>
      </w:r>
      <w:r w:rsidR="00AE7404">
        <w:rPr>
          <w:rFonts w:hint="eastAsia"/>
          <w:b/>
        </w:rPr>
        <w:t>（见</w:t>
      </w:r>
      <w:r w:rsidR="00BA1C05">
        <w:rPr>
          <w:rFonts w:hint="eastAsia"/>
          <w:b/>
        </w:rPr>
        <w:t>各专业</w:t>
      </w:r>
      <w:r w:rsidR="00AE7404">
        <w:rPr>
          <w:rFonts w:hint="eastAsia"/>
          <w:b/>
        </w:rPr>
        <w:t>培养方案</w:t>
      </w:r>
      <w:r w:rsidR="00BA1C05">
        <w:rPr>
          <w:rFonts w:hint="eastAsia"/>
          <w:b/>
        </w:rPr>
        <w:t>说明书</w:t>
      </w:r>
      <w:r w:rsidR="00AE7404">
        <w:rPr>
          <w:rFonts w:hint="eastAsia"/>
          <w:b/>
        </w:rPr>
        <w:t>）</w:t>
      </w:r>
      <w:r w:rsidR="00EE3F50">
        <w:rPr>
          <w:rFonts w:hint="eastAsia"/>
          <w:b/>
        </w:rPr>
        <w:t>，</w:t>
      </w:r>
      <w:r w:rsidR="004C0BEB">
        <w:rPr>
          <w:rFonts w:hint="eastAsia"/>
          <w:b/>
        </w:rPr>
        <w:t>暂无</w:t>
      </w:r>
      <w:r w:rsidR="00EE3F50">
        <w:rPr>
          <w:rFonts w:hint="eastAsia"/>
          <w:b/>
        </w:rPr>
        <w:t>专业认证需求的</w:t>
      </w:r>
      <w:r w:rsidR="004C0BEB">
        <w:rPr>
          <w:rFonts w:hint="eastAsia"/>
          <w:b/>
        </w:rPr>
        <w:t>专业</w:t>
      </w:r>
      <w:r w:rsidR="00EE3F50">
        <w:rPr>
          <w:rFonts w:hint="eastAsia"/>
          <w:b/>
        </w:rPr>
        <w:t>下表</w:t>
      </w:r>
      <w:r w:rsidR="004C0BEB">
        <w:rPr>
          <w:rFonts w:hint="eastAsia"/>
          <w:b/>
        </w:rPr>
        <w:t>可选</w:t>
      </w:r>
      <w:r w:rsidR="00EE3F50">
        <w:rPr>
          <w:rFonts w:hint="eastAsia"/>
          <w:b/>
        </w:rPr>
        <w:t>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8"/>
        <w:gridCol w:w="4566"/>
        <w:gridCol w:w="2324"/>
      </w:tblGrid>
      <w:tr w:rsidR="00AC7AB6" w:rsidTr="00CD02C9">
        <w:trPr>
          <w:trHeight w:val="390"/>
        </w:trPr>
        <w:tc>
          <w:tcPr>
            <w:tcW w:w="1638" w:type="dxa"/>
            <w:vMerge w:val="restart"/>
            <w:shd w:val="clear" w:color="auto" w:fill="auto"/>
          </w:tcPr>
          <w:p w:rsidR="00AC7AB6" w:rsidRDefault="00AC7AB6" w:rsidP="00215F0E">
            <w:pPr>
              <w:spacing w:line="300" w:lineRule="auto"/>
            </w:pPr>
            <w:r>
              <w:rPr>
                <w:rFonts w:hint="eastAsia"/>
              </w:rPr>
              <w:t>毕业要求</w:t>
            </w:r>
            <w:r w:rsidR="00215F0E">
              <w:rPr>
                <w:rFonts w:hint="eastAsia"/>
              </w:rPr>
              <w:t>（指标点）</w:t>
            </w:r>
            <w:r>
              <w:rPr>
                <w:rFonts w:hint="eastAsia"/>
              </w:rPr>
              <w:t>编号</w:t>
            </w:r>
          </w:p>
        </w:tc>
        <w:tc>
          <w:tcPr>
            <w:tcW w:w="4566" w:type="dxa"/>
            <w:vMerge w:val="restart"/>
            <w:shd w:val="clear" w:color="auto" w:fill="auto"/>
          </w:tcPr>
          <w:p w:rsidR="00AC7AB6" w:rsidRDefault="00AC7AB6" w:rsidP="00AD221A">
            <w:pPr>
              <w:spacing w:line="300" w:lineRule="auto"/>
            </w:pPr>
            <w:r>
              <w:rPr>
                <w:rFonts w:hint="eastAsia"/>
              </w:rPr>
              <w:t>毕业要求</w:t>
            </w:r>
            <w:r w:rsidR="00215F0E">
              <w:rPr>
                <w:rFonts w:hint="eastAsia"/>
              </w:rPr>
              <w:t>（指标点）</w:t>
            </w:r>
            <w:r>
              <w:rPr>
                <w:rFonts w:hint="eastAsia"/>
              </w:rPr>
              <w:t>内容</w:t>
            </w:r>
          </w:p>
        </w:tc>
        <w:tc>
          <w:tcPr>
            <w:tcW w:w="2324" w:type="dxa"/>
            <w:vMerge w:val="restart"/>
            <w:shd w:val="clear" w:color="auto" w:fill="auto"/>
          </w:tcPr>
          <w:p w:rsidR="00AC7AB6" w:rsidRPr="00574FEB" w:rsidRDefault="00AC7AB6" w:rsidP="00AD221A">
            <w:pPr>
              <w:spacing w:line="300" w:lineRule="auto"/>
            </w:pPr>
            <w:r>
              <w:rPr>
                <w:rFonts w:hint="eastAsia"/>
              </w:rPr>
              <w:t>课程教学目标（给出知识能力素养各方面的的具体教学结果）</w:t>
            </w:r>
          </w:p>
        </w:tc>
      </w:tr>
      <w:tr w:rsidR="00AC7AB6" w:rsidTr="00CD02C9">
        <w:trPr>
          <w:trHeight w:val="390"/>
        </w:trPr>
        <w:tc>
          <w:tcPr>
            <w:tcW w:w="1638" w:type="dxa"/>
            <w:vMerge/>
            <w:shd w:val="clear" w:color="auto" w:fill="auto"/>
          </w:tcPr>
          <w:p w:rsidR="00AC7AB6" w:rsidRDefault="00AC7AB6" w:rsidP="00AD221A">
            <w:pPr>
              <w:spacing w:line="300" w:lineRule="auto"/>
            </w:pPr>
          </w:p>
        </w:tc>
        <w:tc>
          <w:tcPr>
            <w:tcW w:w="4566" w:type="dxa"/>
            <w:vMerge/>
            <w:shd w:val="clear" w:color="auto" w:fill="auto"/>
          </w:tcPr>
          <w:p w:rsidR="00AC7AB6" w:rsidRDefault="00AC7AB6" w:rsidP="00AD221A">
            <w:pPr>
              <w:spacing w:line="300" w:lineRule="auto"/>
            </w:pPr>
          </w:p>
        </w:tc>
        <w:tc>
          <w:tcPr>
            <w:tcW w:w="2324" w:type="dxa"/>
            <w:vMerge/>
            <w:shd w:val="clear" w:color="auto" w:fill="auto"/>
          </w:tcPr>
          <w:p w:rsidR="00AC7AB6" w:rsidRDefault="00AC7AB6" w:rsidP="00AD221A">
            <w:pPr>
              <w:spacing w:line="300" w:lineRule="auto"/>
            </w:pPr>
          </w:p>
        </w:tc>
      </w:tr>
      <w:tr w:rsidR="00CD02C9" w:rsidTr="00CD02C9">
        <w:trPr>
          <w:trHeight w:val="5235"/>
        </w:trPr>
        <w:tc>
          <w:tcPr>
            <w:tcW w:w="1638" w:type="dxa"/>
            <w:shd w:val="clear" w:color="auto" w:fill="auto"/>
          </w:tcPr>
          <w:p w:rsidR="00CD02C9" w:rsidRDefault="00CD02C9" w:rsidP="00AD221A">
            <w:pPr>
              <w:spacing w:line="300" w:lineRule="auto"/>
            </w:pPr>
            <w:r>
              <w:rPr>
                <w:rFonts w:hint="eastAsia"/>
                <w:b/>
                <w:sz w:val="18"/>
                <w:szCs w:val="18"/>
              </w:rPr>
              <w:lastRenderedPageBreak/>
              <w:t>1.4</w:t>
            </w:r>
          </w:p>
          <w:p w:rsidR="00CD02C9" w:rsidRDefault="00CD02C9" w:rsidP="00AD221A">
            <w:pPr>
              <w:spacing w:line="300" w:lineRule="auto"/>
              <w:rPr>
                <w:b/>
                <w:sz w:val="18"/>
                <w:szCs w:val="18"/>
              </w:rPr>
            </w:pPr>
            <w:r>
              <w:rPr>
                <w:rFonts w:hint="eastAsia"/>
                <w:b/>
                <w:sz w:val="18"/>
                <w:szCs w:val="18"/>
              </w:rPr>
              <w:t>4.2</w:t>
            </w:r>
          </w:p>
          <w:p w:rsidR="00CD02C9" w:rsidRDefault="00CD02C9" w:rsidP="00AD221A">
            <w:pPr>
              <w:spacing w:line="300" w:lineRule="auto"/>
            </w:pPr>
            <w:r>
              <w:rPr>
                <w:rFonts w:hint="eastAsia"/>
                <w:b/>
                <w:sz w:val="18"/>
                <w:szCs w:val="18"/>
              </w:rPr>
              <w:t>4.3</w:t>
            </w:r>
          </w:p>
        </w:tc>
        <w:tc>
          <w:tcPr>
            <w:tcW w:w="4566" w:type="dxa"/>
            <w:shd w:val="clear" w:color="auto" w:fill="auto"/>
          </w:tcPr>
          <w:p w:rsidR="00CD02C9" w:rsidRDefault="00CD02C9" w:rsidP="00AD221A">
            <w:pPr>
              <w:spacing w:line="300" w:lineRule="auto"/>
            </w:pPr>
            <w:r>
              <w:rPr>
                <w:rFonts w:hint="eastAsia"/>
              </w:rPr>
              <w:t>1.</w:t>
            </w:r>
            <w:r>
              <w:rPr>
                <w:rFonts w:hint="eastAsia"/>
              </w:rPr>
              <w:t>将电子封装和电子制造知识运用于实际工程</w:t>
            </w:r>
            <w:r w:rsidRPr="00316C59">
              <w:rPr>
                <w:rFonts w:ascii="宋体" w:hAnsi="宋体" w:hint="eastAsia"/>
                <w:szCs w:val="21"/>
              </w:rPr>
              <w:t>（如制造、材料、工艺、测试以及失效分析等）</w:t>
            </w:r>
            <w:r>
              <w:rPr>
                <w:rFonts w:hint="eastAsia"/>
              </w:rPr>
              <w:t>问题的解释、分析，提出解决方案</w:t>
            </w:r>
          </w:p>
          <w:p w:rsidR="00CD02C9" w:rsidRPr="00A95F8E" w:rsidRDefault="00CD02C9" w:rsidP="00CD02C9">
            <w:pPr>
              <w:autoSpaceDE w:val="0"/>
              <w:autoSpaceDN w:val="0"/>
              <w:adjustRightInd w:val="0"/>
              <w:spacing w:line="440" w:lineRule="exact"/>
              <w:jc w:val="left"/>
              <w:rPr>
                <w:rFonts w:ascii="宋体" w:hAnsi="宋体"/>
              </w:rPr>
            </w:pPr>
            <w:r>
              <w:rPr>
                <w:rFonts w:ascii="宋体" w:hAnsi="宋体" w:hint="eastAsia"/>
              </w:rPr>
              <w:t>2.</w:t>
            </w:r>
            <w:r w:rsidRPr="00A95F8E">
              <w:rPr>
                <w:rFonts w:ascii="宋体" w:hAnsi="宋体" w:hint="eastAsia"/>
              </w:rPr>
              <w:t>熟悉电子封装和电子制造中</w:t>
            </w:r>
            <w:r w:rsidRPr="00A95F8E">
              <w:rPr>
                <w:rFonts w:ascii="宋体" w:hAnsi="宋体"/>
              </w:rPr>
              <w:t>相关</w:t>
            </w:r>
            <w:r w:rsidRPr="00A95F8E">
              <w:rPr>
                <w:rFonts w:ascii="宋体" w:hAnsi="宋体" w:hint="eastAsia"/>
              </w:rPr>
              <w:t>器件、组件的结构和作用原理，</w:t>
            </w:r>
            <w:r w:rsidRPr="00A95F8E">
              <w:rPr>
                <w:rFonts w:ascii="宋体" w:hAnsi="宋体" w:hint="eastAsia"/>
                <w:szCs w:val="21"/>
              </w:rPr>
              <w:t>具备对电子封装材料与结构、电子制造和封装工艺方案设计、实验过程及工艺流程设计、相关材料选取、性能测试以及可靠性分析的能力，</w:t>
            </w:r>
            <w:r w:rsidRPr="00A95F8E">
              <w:rPr>
                <w:rFonts w:ascii="宋体" w:hAnsi="宋体" w:hint="eastAsia"/>
              </w:rPr>
              <w:t>并能够对实验结果进行分析。</w:t>
            </w:r>
          </w:p>
          <w:p w:rsidR="00CD02C9" w:rsidRDefault="00CD02C9" w:rsidP="00CD02C9">
            <w:pPr>
              <w:spacing w:line="300" w:lineRule="auto"/>
            </w:pPr>
            <w:r>
              <w:rPr>
                <w:rFonts w:hint="eastAsia"/>
              </w:rPr>
              <w:t>3.</w:t>
            </w:r>
            <w:r>
              <w:rPr>
                <w:rFonts w:hint="eastAsia"/>
              </w:rPr>
              <w:t>熟悉各类电子装连、工艺设备、装置、测试仪器的工作原理、技术参数和适用范围，具备对电子制造</w:t>
            </w:r>
            <w:r>
              <w:t>过程</w:t>
            </w:r>
            <w:r>
              <w:rPr>
                <w:rFonts w:hint="eastAsia"/>
              </w:rPr>
              <w:t>的控制参数、状态参数和工艺结果进行测量和测试的能力，并能够对实验结果进行分析。</w:t>
            </w:r>
          </w:p>
        </w:tc>
        <w:tc>
          <w:tcPr>
            <w:tcW w:w="2324" w:type="dxa"/>
            <w:shd w:val="clear" w:color="auto" w:fill="auto"/>
          </w:tcPr>
          <w:p w:rsidR="00CD02C9" w:rsidRDefault="00CD02C9" w:rsidP="00AD221A">
            <w:pPr>
              <w:spacing w:line="300" w:lineRule="auto"/>
            </w:pPr>
            <w:r>
              <w:rPr>
                <w:rFonts w:hint="eastAsia"/>
              </w:rPr>
              <w:t>1.</w:t>
            </w:r>
            <w:r>
              <w:rPr>
                <w:rFonts w:hint="eastAsia"/>
              </w:rPr>
              <w:t>知悉和理解芯片制造过程中涉及的主要加工环节、加工工艺、主要设备以及功能要求。</w:t>
            </w:r>
          </w:p>
          <w:p w:rsidR="00CD02C9" w:rsidRDefault="00CD02C9" w:rsidP="006B79B2">
            <w:pPr>
              <w:spacing w:line="300" w:lineRule="auto"/>
            </w:pPr>
            <w:r>
              <w:rPr>
                <w:rFonts w:hint="eastAsia"/>
              </w:rPr>
              <w:t>2.</w:t>
            </w:r>
            <w:r>
              <w:rPr>
                <w:rFonts w:hint="eastAsia"/>
              </w:rPr>
              <w:t>熟悉和理解封装环节在整个芯片制造过程中所在的顺序以及所处的地位；为了满足芯片性能要求封装工艺需要注意的工艺细节以及主要的芯片评测方法。</w:t>
            </w:r>
          </w:p>
        </w:tc>
      </w:tr>
    </w:tbl>
    <w:p w:rsidR="000E6C34" w:rsidRPr="004939B7" w:rsidRDefault="000E6C34" w:rsidP="00EE768E">
      <w:pPr>
        <w:numPr>
          <w:ilvl w:val="0"/>
          <w:numId w:val="1"/>
        </w:numPr>
        <w:spacing w:line="300" w:lineRule="auto"/>
        <w:rPr>
          <w:b/>
        </w:rPr>
      </w:pPr>
      <w:r w:rsidRPr="004939B7">
        <w:rPr>
          <w:rFonts w:hint="eastAsia"/>
          <w:b/>
        </w:rPr>
        <w:t>教学内容、学时分配、与进度安排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4"/>
        <w:gridCol w:w="1594"/>
        <w:gridCol w:w="2019"/>
        <w:gridCol w:w="3241"/>
      </w:tblGrid>
      <w:tr w:rsidR="000E6C34" w:rsidTr="00380270">
        <w:tc>
          <w:tcPr>
            <w:tcW w:w="1674" w:type="dxa"/>
            <w:shd w:val="clear" w:color="auto" w:fill="auto"/>
          </w:tcPr>
          <w:p w:rsidR="000E6C34" w:rsidRDefault="000E6C34" w:rsidP="00AD221A">
            <w:pPr>
              <w:spacing w:line="300" w:lineRule="auto"/>
            </w:pPr>
            <w:r>
              <w:rPr>
                <w:rFonts w:hint="eastAsia"/>
              </w:rPr>
              <w:t>教学内容</w:t>
            </w:r>
          </w:p>
        </w:tc>
        <w:tc>
          <w:tcPr>
            <w:tcW w:w="1594" w:type="dxa"/>
            <w:shd w:val="clear" w:color="auto" w:fill="auto"/>
          </w:tcPr>
          <w:p w:rsidR="000E6C34" w:rsidRDefault="000E6C34" w:rsidP="00AD221A">
            <w:pPr>
              <w:spacing w:line="300" w:lineRule="auto"/>
            </w:pPr>
            <w:r>
              <w:rPr>
                <w:rFonts w:hint="eastAsia"/>
              </w:rPr>
              <w:t>学时分配</w:t>
            </w:r>
          </w:p>
        </w:tc>
        <w:tc>
          <w:tcPr>
            <w:tcW w:w="2019" w:type="dxa"/>
            <w:shd w:val="clear" w:color="auto" w:fill="auto"/>
          </w:tcPr>
          <w:p w:rsidR="000E6C34" w:rsidRDefault="000E6C34" w:rsidP="00AD221A">
            <w:pPr>
              <w:spacing w:line="300" w:lineRule="auto"/>
            </w:pPr>
            <w:r>
              <w:rPr>
                <w:rFonts w:hint="eastAsia"/>
              </w:rPr>
              <w:t>所</w:t>
            </w:r>
            <w:r w:rsidR="0073445A">
              <w:rPr>
                <w:rFonts w:hint="eastAsia"/>
              </w:rPr>
              <w:t>支撑</w:t>
            </w:r>
            <w:r>
              <w:rPr>
                <w:rFonts w:hint="eastAsia"/>
              </w:rPr>
              <w:t>的课程教学目标</w:t>
            </w:r>
          </w:p>
        </w:tc>
        <w:tc>
          <w:tcPr>
            <w:tcW w:w="3241" w:type="dxa"/>
            <w:shd w:val="clear" w:color="auto" w:fill="auto"/>
          </w:tcPr>
          <w:p w:rsidR="000E6C34" w:rsidRPr="000E6C34" w:rsidRDefault="00235AA1" w:rsidP="00AD221A">
            <w:pPr>
              <w:spacing w:line="300" w:lineRule="auto"/>
            </w:pPr>
            <w:r>
              <w:rPr>
                <w:rFonts w:hint="eastAsia"/>
              </w:rPr>
              <w:t>教学方法与策略（可结合教学形式描述）</w:t>
            </w:r>
            <w:r w:rsidR="00EE768E">
              <w:rPr>
                <w:rFonts w:hint="eastAsia"/>
              </w:rPr>
              <w:t>（</w:t>
            </w:r>
            <w:r w:rsidR="00B631B2">
              <w:rPr>
                <w:rFonts w:hint="eastAsia"/>
              </w:rPr>
              <w:t>选填</w:t>
            </w:r>
            <w:r w:rsidR="00EE768E">
              <w:rPr>
                <w:rFonts w:hint="eastAsia"/>
              </w:rPr>
              <w:t>）</w:t>
            </w:r>
          </w:p>
        </w:tc>
      </w:tr>
      <w:tr w:rsidR="000E6C34" w:rsidTr="00380270">
        <w:tc>
          <w:tcPr>
            <w:tcW w:w="1674" w:type="dxa"/>
            <w:shd w:val="clear" w:color="auto" w:fill="auto"/>
          </w:tcPr>
          <w:p w:rsidR="00235AA1" w:rsidRDefault="00235AA1" w:rsidP="00AD221A">
            <w:pPr>
              <w:spacing w:line="300" w:lineRule="auto"/>
            </w:pPr>
            <w:r>
              <w:rPr>
                <w:rFonts w:hint="eastAsia"/>
              </w:rPr>
              <w:t>第一章</w:t>
            </w:r>
            <w:r w:rsidR="002335B3">
              <w:rPr>
                <w:rFonts w:hint="eastAsia"/>
              </w:rPr>
              <w:t>绪论</w:t>
            </w:r>
          </w:p>
          <w:p w:rsidR="000E6C34" w:rsidRDefault="00235AA1" w:rsidP="00AD221A">
            <w:pPr>
              <w:spacing w:line="300" w:lineRule="auto"/>
            </w:pPr>
            <w:r>
              <w:rPr>
                <w:rFonts w:hint="eastAsia"/>
              </w:rPr>
              <w:t>第一节</w:t>
            </w:r>
            <w:r w:rsidR="002335B3">
              <w:rPr>
                <w:rFonts w:hint="eastAsia"/>
              </w:rPr>
              <w:t>半导体产业</w:t>
            </w:r>
          </w:p>
          <w:p w:rsidR="00235AA1" w:rsidRDefault="00235AA1" w:rsidP="00AD221A">
            <w:pPr>
              <w:spacing w:line="300" w:lineRule="auto"/>
            </w:pPr>
            <w:r>
              <w:rPr>
                <w:rFonts w:hint="eastAsia"/>
              </w:rPr>
              <w:t>第二节</w:t>
            </w:r>
            <w:r w:rsidR="002335B3">
              <w:rPr>
                <w:rFonts w:hint="eastAsia"/>
              </w:rPr>
              <w:t>半导体材料</w:t>
            </w:r>
          </w:p>
          <w:p w:rsidR="00235AA1" w:rsidRDefault="00235AA1" w:rsidP="002335B3">
            <w:pPr>
              <w:spacing w:line="300" w:lineRule="auto"/>
            </w:pPr>
            <w:r>
              <w:rPr>
                <w:rFonts w:hint="eastAsia"/>
              </w:rPr>
              <w:t>第三节</w:t>
            </w:r>
            <w:r w:rsidR="002335B3">
              <w:rPr>
                <w:rFonts w:hint="eastAsia"/>
              </w:rPr>
              <w:t>半导体器件及工艺技术</w:t>
            </w:r>
          </w:p>
          <w:p w:rsidR="002335B3" w:rsidRPr="002335B3" w:rsidRDefault="002335B3" w:rsidP="002335B3">
            <w:pPr>
              <w:spacing w:line="300" w:lineRule="auto"/>
            </w:pPr>
            <w:r>
              <w:rPr>
                <w:rFonts w:hint="eastAsia"/>
              </w:rPr>
              <w:t>第四节发展趋势</w:t>
            </w:r>
          </w:p>
        </w:tc>
        <w:tc>
          <w:tcPr>
            <w:tcW w:w="1594" w:type="dxa"/>
            <w:shd w:val="clear" w:color="auto" w:fill="auto"/>
          </w:tcPr>
          <w:p w:rsidR="000E6C34" w:rsidRDefault="002335B3" w:rsidP="00AD221A">
            <w:pPr>
              <w:spacing w:line="300" w:lineRule="auto"/>
            </w:pPr>
            <w:r>
              <w:rPr>
                <w:rFonts w:hint="eastAsia"/>
              </w:rPr>
              <w:t>3</w:t>
            </w:r>
          </w:p>
        </w:tc>
        <w:tc>
          <w:tcPr>
            <w:tcW w:w="2019" w:type="dxa"/>
            <w:shd w:val="clear" w:color="auto" w:fill="auto"/>
          </w:tcPr>
          <w:p w:rsidR="000E6C34" w:rsidRDefault="00CD02C9" w:rsidP="002335B3">
            <w:pPr>
              <w:spacing w:line="300" w:lineRule="auto"/>
            </w:pPr>
            <w:r>
              <w:rPr>
                <w:rFonts w:hint="eastAsia"/>
              </w:rPr>
              <w:t>1.2</w:t>
            </w:r>
          </w:p>
        </w:tc>
        <w:tc>
          <w:tcPr>
            <w:tcW w:w="3241" w:type="dxa"/>
            <w:shd w:val="clear" w:color="auto" w:fill="auto"/>
          </w:tcPr>
          <w:p w:rsidR="000E6C34" w:rsidRDefault="002335B3" w:rsidP="00AD221A">
            <w:pPr>
              <w:spacing w:line="300" w:lineRule="auto"/>
            </w:pPr>
            <w:r>
              <w:rPr>
                <w:rFonts w:hint="eastAsia"/>
              </w:rPr>
              <w:t>讲授；展示；案例分析。</w:t>
            </w:r>
          </w:p>
        </w:tc>
      </w:tr>
      <w:tr w:rsidR="000E6C34" w:rsidTr="00380270">
        <w:tc>
          <w:tcPr>
            <w:tcW w:w="1674" w:type="dxa"/>
            <w:shd w:val="clear" w:color="auto" w:fill="auto"/>
          </w:tcPr>
          <w:p w:rsidR="000E6C34" w:rsidRDefault="00235AA1" w:rsidP="00AD221A">
            <w:pPr>
              <w:spacing w:line="300" w:lineRule="auto"/>
            </w:pPr>
            <w:r>
              <w:rPr>
                <w:rFonts w:hint="eastAsia"/>
              </w:rPr>
              <w:t>第二章</w:t>
            </w:r>
            <w:r w:rsidR="002335B3">
              <w:rPr>
                <w:rFonts w:hint="eastAsia"/>
              </w:rPr>
              <w:t>半导体衬底的制备</w:t>
            </w:r>
          </w:p>
          <w:p w:rsidR="00235AA1" w:rsidRDefault="00235AA1" w:rsidP="00AD221A">
            <w:pPr>
              <w:spacing w:line="300" w:lineRule="auto"/>
            </w:pPr>
            <w:r>
              <w:rPr>
                <w:rFonts w:hint="eastAsia"/>
              </w:rPr>
              <w:t>第一节</w:t>
            </w:r>
            <w:r w:rsidR="002335B3">
              <w:rPr>
                <w:rFonts w:hint="eastAsia"/>
              </w:rPr>
              <w:t>基础知识</w:t>
            </w:r>
          </w:p>
          <w:p w:rsidR="00235AA1" w:rsidRDefault="00235AA1" w:rsidP="00AD221A">
            <w:pPr>
              <w:spacing w:line="300" w:lineRule="auto"/>
            </w:pPr>
            <w:r>
              <w:rPr>
                <w:rFonts w:hint="eastAsia"/>
              </w:rPr>
              <w:t>第二节</w:t>
            </w:r>
            <w:r w:rsidR="002335B3">
              <w:rPr>
                <w:rFonts w:hint="eastAsia"/>
              </w:rPr>
              <w:t>硅晶片的制备</w:t>
            </w:r>
          </w:p>
          <w:p w:rsidR="00235AA1" w:rsidRDefault="002335B3" w:rsidP="00AD221A">
            <w:pPr>
              <w:spacing w:line="300" w:lineRule="auto"/>
            </w:pPr>
            <w:r>
              <w:rPr>
                <w:rFonts w:hint="eastAsia"/>
              </w:rPr>
              <w:t>第三节砷化镓晶片的制备</w:t>
            </w:r>
          </w:p>
          <w:p w:rsidR="002335B3" w:rsidRPr="002335B3" w:rsidRDefault="002335B3" w:rsidP="00AD221A">
            <w:pPr>
              <w:spacing w:line="300" w:lineRule="auto"/>
            </w:pPr>
            <w:r>
              <w:rPr>
                <w:rFonts w:hint="eastAsia"/>
              </w:rPr>
              <w:lastRenderedPageBreak/>
              <w:t>第四节半导体晶片制备及后处理</w:t>
            </w:r>
          </w:p>
        </w:tc>
        <w:tc>
          <w:tcPr>
            <w:tcW w:w="1594" w:type="dxa"/>
            <w:shd w:val="clear" w:color="auto" w:fill="auto"/>
          </w:tcPr>
          <w:p w:rsidR="000E6C34" w:rsidRDefault="002335B3" w:rsidP="00AD221A">
            <w:pPr>
              <w:spacing w:line="300" w:lineRule="auto"/>
            </w:pPr>
            <w:r>
              <w:rPr>
                <w:rFonts w:hint="eastAsia"/>
              </w:rPr>
              <w:lastRenderedPageBreak/>
              <w:t>5</w:t>
            </w:r>
          </w:p>
        </w:tc>
        <w:tc>
          <w:tcPr>
            <w:tcW w:w="2019" w:type="dxa"/>
            <w:shd w:val="clear" w:color="auto" w:fill="auto"/>
          </w:tcPr>
          <w:p w:rsidR="000E6C34" w:rsidRDefault="00CD02C9" w:rsidP="00AD221A">
            <w:pPr>
              <w:spacing w:line="300" w:lineRule="auto"/>
            </w:pPr>
            <w:r>
              <w:rPr>
                <w:rFonts w:hint="eastAsia"/>
              </w:rPr>
              <w:t>1.2</w:t>
            </w:r>
          </w:p>
        </w:tc>
        <w:tc>
          <w:tcPr>
            <w:tcW w:w="3241" w:type="dxa"/>
            <w:shd w:val="clear" w:color="auto" w:fill="auto"/>
          </w:tcPr>
          <w:p w:rsidR="000E6C34" w:rsidRDefault="002335B3" w:rsidP="00AD221A">
            <w:pPr>
              <w:spacing w:line="300" w:lineRule="auto"/>
            </w:pPr>
            <w:r>
              <w:rPr>
                <w:rFonts w:hint="eastAsia"/>
              </w:rPr>
              <w:t>讲授；展示；案例分析。</w:t>
            </w:r>
          </w:p>
        </w:tc>
      </w:tr>
      <w:tr w:rsidR="000E6C34" w:rsidTr="00380270">
        <w:tc>
          <w:tcPr>
            <w:tcW w:w="1674" w:type="dxa"/>
            <w:shd w:val="clear" w:color="auto" w:fill="auto"/>
          </w:tcPr>
          <w:p w:rsidR="000E6C34" w:rsidRDefault="002335B3" w:rsidP="00AD221A">
            <w:pPr>
              <w:spacing w:line="300" w:lineRule="auto"/>
            </w:pPr>
            <w:r>
              <w:rPr>
                <w:rFonts w:hint="eastAsia"/>
              </w:rPr>
              <w:lastRenderedPageBreak/>
              <w:t>第三章</w:t>
            </w:r>
            <w:r w:rsidR="00594AEE">
              <w:rPr>
                <w:rFonts w:hint="eastAsia"/>
              </w:rPr>
              <w:t xml:space="preserve"> </w:t>
            </w:r>
            <w:r w:rsidR="00594AEE">
              <w:rPr>
                <w:rFonts w:hint="eastAsia"/>
              </w:rPr>
              <w:t>硅氧化</w:t>
            </w:r>
          </w:p>
          <w:p w:rsidR="00594AEE" w:rsidRDefault="00594AEE" w:rsidP="00AD221A">
            <w:pPr>
              <w:spacing w:line="300" w:lineRule="auto"/>
            </w:pPr>
            <w:r>
              <w:rPr>
                <w:rFonts w:hint="eastAsia"/>
              </w:rPr>
              <w:t>第一节</w:t>
            </w:r>
            <w:r>
              <w:rPr>
                <w:rFonts w:hint="eastAsia"/>
              </w:rPr>
              <w:t xml:space="preserve"> </w:t>
            </w:r>
            <w:r>
              <w:rPr>
                <w:rFonts w:hint="eastAsia"/>
              </w:rPr>
              <w:t>硅氧化膜的性质与应用</w:t>
            </w:r>
          </w:p>
          <w:p w:rsidR="00594AEE" w:rsidRDefault="00594AEE" w:rsidP="00AD221A">
            <w:pPr>
              <w:spacing w:line="300" w:lineRule="auto"/>
            </w:pPr>
            <w:r>
              <w:rPr>
                <w:rFonts w:hint="eastAsia"/>
              </w:rPr>
              <w:t>第二节</w:t>
            </w:r>
            <w:r>
              <w:rPr>
                <w:rFonts w:hint="eastAsia"/>
              </w:rPr>
              <w:t xml:space="preserve"> </w:t>
            </w:r>
            <w:r>
              <w:rPr>
                <w:rFonts w:hint="eastAsia"/>
              </w:rPr>
              <w:t>硅氧化膜的制备原理与方法</w:t>
            </w:r>
          </w:p>
          <w:p w:rsidR="00594AEE" w:rsidRPr="00594AEE" w:rsidRDefault="00594AEE" w:rsidP="00AD221A">
            <w:pPr>
              <w:spacing w:line="300" w:lineRule="auto"/>
            </w:pPr>
            <w:r>
              <w:rPr>
                <w:rFonts w:hint="eastAsia"/>
              </w:rPr>
              <w:t>第三节</w:t>
            </w:r>
            <w:r>
              <w:rPr>
                <w:rFonts w:hint="eastAsia"/>
              </w:rPr>
              <w:t xml:space="preserve"> </w:t>
            </w:r>
            <w:r>
              <w:rPr>
                <w:rFonts w:hint="eastAsia"/>
              </w:rPr>
              <w:t>硅氧化膜的检测</w:t>
            </w:r>
          </w:p>
        </w:tc>
        <w:tc>
          <w:tcPr>
            <w:tcW w:w="1594" w:type="dxa"/>
            <w:shd w:val="clear" w:color="auto" w:fill="auto"/>
          </w:tcPr>
          <w:p w:rsidR="000E6C34" w:rsidRDefault="00594AEE" w:rsidP="00AD221A">
            <w:pPr>
              <w:spacing w:line="300" w:lineRule="auto"/>
            </w:pPr>
            <w:r>
              <w:rPr>
                <w:rFonts w:hint="eastAsia"/>
              </w:rPr>
              <w:t>4</w:t>
            </w:r>
          </w:p>
        </w:tc>
        <w:tc>
          <w:tcPr>
            <w:tcW w:w="2019" w:type="dxa"/>
            <w:shd w:val="clear" w:color="auto" w:fill="auto"/>
          </w:tcPr>
          <w:p w:rsidR="000E6C34" w:rsidRDefault="00CD02C9" w:rsidP="00AD221A">
            <w:pPr>
              <w:spacing w:line="300" w:lineRule="auto"/>
            </w:pPr>
            <w:r>
              <w:rPr>
                <w:rFonts w:hint="eastAsia"/>
              </w:rPr>
              <w:t>1.2</w:t>
            </w:r>
          </w:p>
        </w:tc>
        <w:tc>
          <w:tcPr>
            <w:tcW w:w="3241" w:type="dxa"/>
            <w:shd w:val="clear" w:color="auto" w:fill="auto"/>
          </w:tcPr>
          <w:p w:rsidR="000E6C34" w:rsidRDefault="00594AEE" w:rsidP="00AD221A">
            <w:pPr>
              <w:spacing w:line="300" w:lineRule="auto"/>
            </w:pPr>
            <w:r>
              <w:rPr>
                <w:rFonts w:hint="eastAsia"/>
              </w:rPr>
              <w:t>讲授；展示；案例分析。</w:t>
            </w:r>
          </w:p>
        </w:tc>
      </w:tr>
      <w:tr w:rsidR="00594AEE" w:rsidTr="00380270">
        <w:tc>
          <w:tcPr>
            <w:tcW w:w="1674" w:type="dxa"/>
            <w:shd w:val="clear" w:color="auto" w:fill="auto"/>
          </w:tcPr>
          <w:p w:rsidR="00594AEE" w:rsidRDefault="00594AEE" w:rsidP="00AD221A">
            <w:pPr>
              <w:spacing w:line="300" w:lineRule="auto"/>
            </w:pPr>
            <w:r>
              <w:rPr>
                <w:rFonts w:hint="eastAsia"/>
              </w:rPr>
              <w:t>第四章</w:t>
            </w:r>
            <w:r>
              <w:rPr>
                <w:rFonts w:hint="eastAsia"/>
              </w:rPr>
              <w:t xml:space="preserve"> </w:t>
            </w:r>
            <w:r>
              <w:rPr>
                <w:rFonts w:hint="eastAsia"/>
              </w:rPr>
              <w:t>光刻</w:t>
            </w:r>
          </w:p>
          <w:p w:rsidR="00594AEE" w:rsidRDefault="00594AEE" w:rsidP="00AD221A">
            <w:pPr>
              <w:spacing w:line="300" w:lineRule="auto"/>
            </w:pPr>
            <w:r>
              <w:rPr>
                <w:rFonts w:hint="eastAsia"/>
              </w:rPr>
              <w:t>第一节</w:t>
            </w:r>
            <w:r>
              <w:rPr>
                <w:rFonts w:hint="eastAsia"/>
              </w:rPr>
              <w:t xml:space="preserve"> </w:t>
            </w:r>
            <w:r>
              <w:rPr>
                <w:rFonts w:hint="eastAsia"/>
              </w:rPr>
              <w:t>光学光刻</w:t>
            </w:r>
          </w:p>
          <w:p w:rsidR="00594AEE" w:rsidRPr="00594AEE" w:rsidRDefault="00594AEE" w:rsidP="00AD221A">
            <w:pPr>
              <w:spacing w:line="300" w:lineRule="auto"/>
            </w:pPr>
            <w:r>
              <w:rPr>
                <w:rFonts w:hint="eastAsia"/>
              </w:rPr>
              <w:t>第二节</w:t>
            </w:r>
            <w:r>
              <w:rPr>
                <w:rFonts w:hint="eastAsia"/>
              </w:rPr>
              <w:t xml:space="preserve"> </w:t>
            </w:r>
            <w:r>
              <w:rPr>
                <w:rFonts w:hint="eastAsia"/>
              </w:rPr>
              <w:t>新一代光刻工艺</w:t>
            </w:r>
          </w:p>
        </w:tc>
        <w:tc>
          <w:tcPr>
            <w:tcW w:w="1594" w:type="dxa"/>
            <w:shd w:val="clear" w:color="auto" w:fill="auto"/>
          </w:tcPr>
          <w:p w:rsidR="00594AEE" w:rsidRPr="00594AEE" w:rsidRDefault="00594AEE" w:rsidP="00AD221A">
            <w:pPr>
              <w:spacing w:line="300" w:lineRule="auto"/>
            </w:pPr>
            <w:r>
              <w:rPr>
                <w:rFonts w:hint="eastAsia"/>
              </w:rPr>
              <w:t>5</w:t>
            </w:r>
          </w:p>
        </w:tc>
        <w:tc>
          <w:tcPr>
            <w:tcW w:w="2019" w:type="dxa"/>
            <w:shd w:val="clear" w:color="auto" w:fill="auto"/>
          </w:tcPr>
          <w:p w:rsidR="00594AEE" w:rsidRDefault="00CD02C9" w:rsidP="00A5706A">
            <w:pPr>
              <w:spacing w:line="300" w:lineRule="auto"/>
            </w:pPr>
            <w:r>
              <w:rPr>
                <w:rFonts w:hint="eastAsia"/>
              </w:rPr>
              <w:t>1.2</w:t>
            </w:r>
          </w:p>
        </w:tc>
        <w:tc>
          <w:tcPr>
            <w:tcW w:w="3241" w:type="dxa"/>
            <w:shd w:val="clear" w:color="auto" w:fill="auto"/>
          </w:tcPr>
          <w:p w:rsidR="00594AEE" w:rsidRDefault="00594AEE" w:rsidP="00A5706A">
            <w:pPr>
              <w:spacing w:line="300" w:lineRule="auto"/>
            </w:pPr>
            <w:r>
              <w:rPr>
                <w:rFonts w:hint="eastAsia"/>
              </w:rPr>
              <w:t>讲授；展示；案例分析。</w:t>
            </w:r>
          </w:p>
        </w:tc>
      </w:tr>
      <w:tr w:rsidR="00594AEE" w:rsidTr="00380270">
        <w:tc>
          <w:tcPr>
            <w:tcW w:w="1674" w:type="dxa"/>
            <w:shd w:val="clear" w:color="auto" w:fill="auto"/>
          </w:tcPr>
          <w:p w:rsidR="00594AEE" w:rsidRDefault="00594AEE" w:rsidP="00AD221A">
            <w:pPr>
              <w:spacing w:line="300" w:lineRule="auto"/>
            </w:pPr>
            <w:r>
              <w:rPr>
                <w:rFonts w:hint="eastAsia"/>
              </w:rPr>
              <w:t>第五章</w:t>
            </w:r>
            <w:r>
              <w:rPr>
                <w:rFonts w:hint="eastAsia"/>
              </w:rPr>
              <w:t xml:space="preserve"> </w:t>
            </w:r>
            <w:r>
              <w:rPr>
                <w:rFonts w:hint="eastAsia"/>
              </w:rPr>
              <w:t>刻蚀</w:t>
            </w:r>
          </w:p>
          <w:p w:rsidR="00594AEE" w:rsidRDefault="00594AEE" w:rsidP="00AD221A">
            <w:pPr>
              <w:spacing w:line="300" w:lineRule="auto"/>
            </w:pPr>
            <w:r>
              <w:rPr>
                <w:rFonts w:hint="eastAsia"/>
              </w:rPr>
              <w:t>第一节</w:t>
            </w:r>
            <w:r>
              <w:rPr>
                <w:rFonts w:hint="eastAsia"/>
              </w:rPr>
              <w:t xml:space="preserve"> </w:t>
            </w:r>
            <w:r>
              <w:rPr>
                <w:rFonts w:hint="eastAsia"/>
              </w:rPr>
              <w:t>刻蚀工艺的基本概念和参数</w:t>
            </w:r>
          </w:p>
          <w:p w:rsidR="00594AEE" w:rsidRDefault="00594AEE" w:rsidP="00AD221A">
            <w:pPr>
              <w:spacing w:line="300" w:lineRule="auto"/>
            </w:pPr>
            <w:r>
              <w:rPr>
                <w:rFonts w:hint="eastAsia"/>
              </w:rPr>
              <w:t>第二节</w:t>
            </w:r>
            <w:r>
              <w:rPr>
                <w:rFonts w:hint="eastAsia"/>
              </w:rPr>
              <w:t xml:space="preserve"> </w:t>
            </w:r>
            <w:r>
              <w:rPr>
                <w:rFonts w:hint="eastAsia"/>
              </w:rPr>
              <w:t>湿法腐蚀</w:t>
            </w:r>
          </w:p>
          <w:p w:rsidR="00594AEE" w:rsidRDefault="00594AEE" w:rsidP="00AD221A">
            <w:pPr>
              <w:spacing w:line="300" w:lineRule="auto"/>
            </w:pPr>
            <w:r>
              <w:rPr>
                <w:rFonts w:hint="eastAsia"/>
              </w:rPr>
              <w:t>第三节</w:t>
            </w:r>
            <w:r>
              <w:rPr>
                <w:rFonts w:hint="eastAsia"/>
              </w:rPr>
              <w:t xml:space="preserve"> </w:t>
            </w:r>
            <w:r>
              <w:rPr>
                <w:rFonts w:hint="eastAsia"/>
              </w:rPr>
              <w:t>干法刻蚀</w:t>
            </w:r>
          </w:p>
          <w:p w:rsidR="00594AEE" w:rsidRPr="00594AEE" w:rsidRDefault="00594AEE" w:rsidP="00AD221A">
            <w:pPr>
              <w:spacing w:line="300" w:lineRule="auto"/>
            </w:pPr>
            <w:r>
              <w:rPr>
                <w:rFonts w:hint="eastAsia"/>
              </w:rPr>
              <w:t>第四节</w:t>
            </w:r>
            <w:r>
              <w:rPr>
                <w:rFonts w:hint="eastAsia"/>
              </w:rPr>
              <w:t xml:space="preserve"> </w:t>
            </w:r>
            <w:r>
              <w:rPr>
                <w:rFonts w:hint="eastAsia"/>
              </w:rPr>
              <w:t>刻蚀后处理</w:t>
            </w:r>
          </w:p>
        </w:tc>
        <w:tc>
          <w:tcPr>
            <w:tcW w:w="1594" w:type="dxa"/>
            <w:shd w:val="clear" w:color="auto" w:fill="auto"/>
          </w:tcPr>
          <w:p w:rsidR="00594AEE" w:rsidRDefault="00594AEE" w:rsidP="00AD221A">
            <w:pPr>
              <w:spacing w:line="300" w:lineRule="auto"/>
            </w:pPr>
            <w:r>
              <w:rPr>
                <w:rFonts w:hint="eastAsia"/>
              </w:rPr>
              <w:t>5</w:t>
            </w:r>
          </w:p>
        </w:tc>
        <w:tc>
          <w:tcPr>
            <w:tcW w:w="2019" w:type="dxa"/>
            <w:shd w:val="clear" w:color="auto" w:fill="auto"/>
          </w:tcPr>
          <w:p w:rsidR="00594AEE" w:rsidRDefault="00CD02C9" w:rsidP="00A5706A">
            <w:pPr>
              <w:spacing w:line="300" w:lineRule="auto"/>
            </w:pPr>
            <w:r>
              <w:rPr>
                <w:rFonts w:hint="eastAsia"/>
              </w:rPr>
              <w:t>1.2</w:t>
            </w:r>
          </w:p>
        </w:tc>
        <w:tc>
          <w:tcPr>
            <w:tcW w:w="3241" w:type="dxa"/>
            <w:shd w:val="clear" w:color="auto" w:fill="auto"/>
          </w:tcPr>
          <w:p w:rsidR="00594AEE" w:rsidRDefault="00594AEE" w:rsidP="00A5706A">
            <w:pPr>
              <w:spacing w:line="300" w:lineRule="auto"/>
            </w:pPr>
            <w:r>
              <w:rPr>
                <w:rFonts w:hint="eastAsia"/>
              </w:rPr>
              <w:t>讲授；展示；案例分析。</w:t>
            </w:r>
          </w:p>
        </w:tc>
      </w:tr>
      <w:tr w:rsidR="00594AEE" w:rsidTr="00380270">
        <w:tc>
          <w:tcPr>
            <w:tcW w:w="1674" w:type="dxa"/>
            <w:shd w:val="clear" w:color="auto" w:fill="auto"/>
          </w:tcPr>
          <w:p w:rsidR="00594AEE" w:rsidRDefault="00594AEE" w:rsidP="00AD221A">
            <w:pPr>
              <w:spacing w:line="300" w:lineRule="auto"/>
            </w:pPr>
            <w:r>
              <w:rPr>
                <w:rFonts w:hint="eastAsia"/>
              </w:rPr>
              <w:t>第六章</w:t>
            </w:r>
            <w:r>
              <w:rPr>
                <w:rFonts w:hint="eastAsia"/>
              </w:rPr>
              <w:t xml:space="preserve"> </w:t>
            </w:r>
            <w:r>
              <w:rPr>
                <w:rFonts w:hint="eastAsia"/>
              </w:rPr>
              <w:t>半导体掺杂</w:t>
            </w:r>
          </w:p>
          <w:p w:rsidR="00594AEE" w:rsidRDefault="00594AEE" w:rsidP="00AD221A">
            <w:pPr>
              <w:spacing w:line="300" w:lineRule="auto"/>
            </w:pPr>
            <w:r>
              <w:rPr>
                <w:rFonts w:hint="eastAsia"/>
              </w:rPr>
              <w:t>第一节</w:t>
            </w:r>
            <w:r>
              <w:rPr>
                <w:rFonts w:hint="eastAsia"/>
              </w:rPr>
              <w:t xml:space="preserve"> </w:t>
            </w:r>
            <w:r>
              <w:rPr>
                <w:rFonts w:hint="eastAsia"/>
              </w:rPr>
              <w:t>热扩散掺杂</w:t>
            </w:r>
          </w:p>
          <w:p w:rsidR="00594AEE" w:rsidRDefault="00594AEE" w:rsidP="00AD221A">
            <w:pPr>
              <w:spacing w:line="300" w:lineRule="auto"/>
            </w:pPr>
            <w:r>
              <w:rPr>
                <w:rFonts w:hint="eastAsia"/>
              </w:rPr>
              <w:t>第二节</w:t>
            </w:r>
            <w:r>
              <w:rPr>
                <w:rFonts w:hint="eastAsia"/>
              </w:rPr>
              <w:t xml:space="preserve"> </w:t>
            </w:r>
            <w:r>
              <w:rPr>
                <w:rFonts w:hint="eastAsia"/>
              </w:rPr>
              <w:t>离子注入掺杂</w:t>
            </w:r>
          </w:p>
        </w:tc>
        <w:tc>
          <w:tcPr>
            <w:tcW w:w="1594" w:type="dxa"/>
            <w:shd w:val="clear" w:color="auto" w:fill="auto"/>
          </w:tcPr>
          <w:p w:rsidR="00594AEE" w:rsidRDefault="00594AEE" w:rsidP="00A5706A">
            <w:pPr>
              <w:spacing w:line="300" w:lineRule="auto"/>
            </w:pPr>
            <w:r>
              <w:rPr>
                <w:rFonts w:hint="eastAsia"/>
              </w:rPr>
              <w:t>5</w:t>
            </w:r>
          </w:p>
        </w:tc>
        <w:tc>
          <w:tcPr>
            <w:tcW w:w="2019" w:type="dxa"/>
            <w:shd w:val="clear" w:color="auto" w:fill="auto"/>
          </w:tcPr>
          <w:p w:rsidR="00594AEE" w:rsidRDefault="00CD02C9" w:rsidP="00A5706A">
            <w:pPr>
              <w:spacing w:line="300" w:lineRule="auto"/>
            </w:pPr>
            <w:r>
              <w:rPr>
                <w:rFonts w:hint="eastAsia"/>
              </w:rPr>
              <w:t>1.2</w:t>
            </w:r>
          </w:p>
        </w:tc>
        <w:tc>
          <w:tcPr>
            <w:tcW w:w="3241" w:type="dxa"/>
            <w:shd w:val="clear" w:color="auto" w:fill="auto"/>
          </w:tcPr>
          <w:p w:rsidR="00594AEE" w:rsidRDefault="00594AEE" w:rsidP="00A5706A">
            <w:pPr>
              <w:spacing w:line="300" w:lineRule="auto"/>
            </w:pPr>
            <w:r>
              <w:rPr>
                <w:rFonts w:hint="eastAsia"/>
              </w:rPr>
              <w:t>讲授；展示；案例分析。</w:t>
            </w:r>
          </w:p>
        </w:tc>
      </w:tr>
      <w:tr w:rsidR="00594AEE" w:rsidTr="00380270">
        <w:tc>
          <w:tcPr>
            <w:tcW w:w="1674" w:type="dxa"/>
            <w:shd w:val="clear" w:color="auto" w:fill="auto"/>
          </w:tcPr>
          <w:p w:rsidR="00594AEE" w:rsidRDefault="00594AEE" w:rsidP="00AD221A">
            <w:pPr>
              <w:spacing w:line="300" w:lineRule="auto"/>
            </w:pPr>
            <w:r>
              <w:rPr>
                <w:rFonts w:hint="eastAsia"/>
              </w:rPr>
              <w:t>第七章</w:t>
            </w:r>
            <w:r>
              <w:rPr>
                <w:rFonts w:hint="eastAsia"/>
              </w:rPr>
              <w:t xml:space="preserve"> </w:t>
            </w:r>
            <w:r>
              <w:rPr>
                <w:rFonts w:hint="eastAsia"/>
              </w:rPr>
              <w:t>薄膜的制备</w:t>
            </w:r>
          </w:p>
          <w:p w:rsidR="00594AEE" w:rsidRDefault="00594AEE" w:rsidP="00AD221A">
            <w:pPr>
              <w:spacing w:line="300" w:lineRule="auto"/>
            </w:pPr>
            <w:r>
              <w:rPr>
                <w:rFonts w:hint="eastAsia"/>
              </w:rPr>
              <w:lastRenderedPageBreak/>
              <w:t>第一节</w:t>
            </w:r>
            <w:r>
              <w:rPr>
                <w:rFonts w:hint="eastAsia"/>
              </w:rPr>
              <w:t xml:space="preserve"> </w:t>
            </w:r>
            <w:r>
              <w:rPr>
                <w:rFonts w:hint="eastAsia"/>
              </w:rPr>
              <w:t>薄膜的形成机理以及特性</w:t>
            </w:r>
          </w:p>
          <w:p w:rsidR="00594AEE" w:rsidRDefault="00594AEE" w:rsidP="00AD221A">
            <w:pPr>
              <w:spacing w:line="300" w:lineRule="auto"/>
            </w:pPr>
            <w:r>
              <w:rPr>
                <w:rFonts w:hint="eastAsia"/>
              </w:rPr>
              <w:t>第二节</w:t>
            </w:r>
            <w:r>
              <w:rPr>
                <w:rFonts w:hint="eastAsia"/>
              </w:rPr>
              <w:t xml:space="preserve"> </w:t>
            </w:r>
            <w:r>
              <w:rPr>
                <w:rFonts w:hint="eastAsia"/>
              </w:rPr>
              <w:t>化学气相沉积制备薄膜</w:t>
            </w:r>
          </w:p>
          <w:p w:rsidR="00594AEE" w:rsidRDefault="00594AEE" w:rsidP="00AD221A">
            <w:pPr>
              <w:spacing w:line="300" w:lineRule="auto"/>
            </w:pPr>
            <w:r>
              <w:rPr>
                <w:rFonts w:hint="eastAsia"/>
              </w:rPr>
              <w:t>第三节</w:t>
            </w:r>
            <w:r>
              <w:rPr>
                <w:rFonts w:hint="eastAsia"/>
              </w:rPr>
              <w:t xml:space="preserve"> </w:t>
            </w:r>
            <w:r>
              <w:rPr>
                <w:rFonts w:hint="eastAsia"/>
              </w:rPr>
              <w:t>外延膜层的制备</w:t>
            </w:r>
          </w:p>
          <w:p w:rsidR="00594AEE" w:rsidRDefault="00594AEE" w:rsidP="00AD221A">
            <w:pPr>
              <w:spacing w:line="300" w:lineRule="auto"/>
            </w:pPr>
            <w:r>
              <w:rPr>
                <w:rFonts w:hint="eastAsia"/>
              </w:rPr>
              <w:t>第四节</w:t>
            </w:r>
            <w:r>
              <w:rPr>
                <w:rFonts w:hint="eastAsia"/>
              </w:rPr>
              <w:t xml:space="preserve"> </w:t>
            </w:r>
            <w:r>
              <w:rPr>
                <w:rFonts w:hint="eastAsia"/>
              </w:rPr>
              <w:t>金属膜层的制备</w:t>
            </w:r>
          </w:p>
          <w:p w:rsidR="00594AEE" w:rsidRPr="00594AEE" w:rsidRDefault="00594AEE" w:rsidP="00AD221A">
            <w:pPr>
              <w:spacing w:line="300" w:lineRule="auto"/>
            </w:pPr>
            <w:r>
              <w:rPr>
                <w:rFonts w:hint="eastAsia"/>
              </w:rPr>
              <w:t>第五节</w:t>
            </w:r>
            <w:r>
              <w:rPr>
                <w:rFonts w:hint="eastAsia"/>
              </w:rPr>
              <w:t xml:space="preserve"> </w:t>
            </w:r>
            <w:r>
              <w:rPr>
                <w:rFonts w:hint="eastAsia"/>
              </w:rPr>
              <w:t>金属膜层沉积设备</w:t>
            </w:r>
          </w:p>
        </w:tc>
        <w:tc>
          <w:tcPr>
            <w:tcW w:w="1594" w:type="dxa"/>
            <w:shd w:val="clear" w:color="auto" w:fill="auto"/>
          </w:tcPr>
          <w:p w:rsidR="00594AEE" w:rsidRDefault="00594AEE" w:rsidP="00A5706A">
            <w:pPr>
              <w:spacing w:line="300" w:lineRule="auto"/>
            </w:pPr>
            <w:r>
              <w:rPr>
                <w:rFonts w:hint="eastAsia"/>
              </w:rPr>
              <w:lastRenderedPageBreak/>
              <w:t>5</w:t>
            </w:r>
          </w:p>
        </w:tc>
        <w:tc>
          <w:tcPr>
            <w:tcW w:w="2019" w:type="dxa"/>
            <w:shd w:val="clear" w:color="auto" w:fill="auto"/>
          </w:tcPr>
          <w:p w:rsidR="00594AEE" w:rsidRDefault="00CD02C9" w:rsidP="00A5706A">
            <w:pPr>
              <w:spacing w:line="300" w:lineRule="auto"/>
            </w:pPr>
            <w:r>
              <w:rPr>
                <w:rFonts w:hint="eastAsia"/>
              </w:rPr>
              <w:t>1.2</w:t>
            </w:r>
          </w:p>
        </w:tc>
        <w:tc>
          <w:tcPr>
            <w:tcW w:w="3241" w:type="dxa"/>
            <w:shd w:val="clear" w:color="auto" w:fill="auto"/>
          </w:tcPr>
          <w:p w:rsidR="00594AEE" w:rsidRDefault="00594AEE" w:rsidP="00A5706A">
            <w:pPr>
              <w:spacing w:line="300" w:lineRule="auto"/>
            </w:pPr>
            <w:r>
              <w:rPr>
                <w:rFonts w:hint="eastAsia"/>
              </w:rPr>
              <w:t>讲授；展示；案例分析。</w:t>
            </w:r>
          </w:p>
        </w:tc>
      </w:tr>
      <w:tr w:rsidR="006D2615" w:rsidTr="00380270">
        <w:tc>
          <w:tcPr>
            <w:tcW w:w="1674" w:type="dxa"/>
            <w:shd w:val="clear" w:color="auto" w:fill="auto"/>
          </w:tcPr>
          <w:p w:rsidR="006D2615" w:rsidRDefault="006D2615" w:rsidP="00AD221A">
            <w:pPr>
              <w:spacing w:line="300" w:lineRule="auto"/>
            </w:pPr>
            <w:r>
              <w:rPr>
                <w:rFonts w:hint="eastAsia"/>
              </w:rPr>
              <w:lastRenderedPageBreak/>
              <w:t>第八章</w:t>
            </w:r>
            <w:r>
              <w:rPr>
                <w:rFonts w:hint="eastAsia"/>
              </w:rPr>
              <w:t xml:space="preserve"> </w:t>
            </w:r>
            <w:r>
              <w:rPr>
                <w:rFonts w:hint="eastAsia"/>
              </w:rPr>
              <w:t>化学机械平坦化</w:t>
            </w:r>
          </w:p>
          <w:p w:rsidR="006D2615" w:rsidRDefault="006D2615" w:rsidP="00AD221A">
            <w:pPr>
              <w:spacing w:line="300" w:lineRule="auto"/>
            </w:pPr>
            <w:r>
              <w:rPr>
                <w:rFonts w:hint="eastAsia"/>
              </w:rPr>
              <w:t>第一节</w:t>
            </w:r>
            <w:r>
              <w:rPr>
                <w:rFonts w:hint="eastAsia"/>
              </w:rPr>
              <w:t xml:space="preserve"> </w:t>
            </w:r>
            <w:r>
              <w:rPr>
                <w:rFonts w:hint="eastAsia"/>
              </w:rPr>
              <w:t>传统的平坦化技术</w:t>
            </w:r>
          </w:p>
          <w:p w:rsidR="006D2615" w:rsidRPr="006D2615" w:rsidRDefault="006D2615" w:rsidP="00AD221A">
            <w:pPr>
              <w:spacing w:line="300" w:lineRule="auto"/>
            </w:pPr>
            <w:r>
              <w:rPr>
                <w:rFonts w:hint="eastAsia"/>
              </w:rPr>
              <w:t>第二节</w:t>
            </w:r>
            <w:r>
              <w:rPr>
                <w:rFonts w:hint="eastAsia"/>
              </w:rPr>
              <w:t xml:space="preserve"> </w:t>
            </w:r>
            <w:r>
              <w:rPr>
                <w:rFonts w:hint="eastAsia"/>
              </w:rPr>
              <w:t>化学机械平坦化</w:t>
            </w:r>
          </w:p>
        </w:tc>
        <w:tc>
          <w:tcPr>
            <w:tcW w:w="1594" w:type="dxa"/>
            <w:shd w:val="clear" w:color="auto" w:fill="auto"/>
          </w:tcPr>
          <w:p w:rsidR="006D2615" w:rsidRDefault="006D2615" w:rsidP="00A5706A">
            <w:pPr>
              <w:spacing w:line="300" w:lineRule="auto"/>
            </w:pPr>
            <w:r>
              <w:rPr>
                <w:rFonts w:hint="eastAsia"/>
              </w:rPr>
              <w:t>4</w:t>
            </w:r>
          </w:p>
        </w:tc>
        <w:tc>
          <w:tcPr>
            <w:tcW w:w="2019" w:type="dxa"/>
            <w:shd w:val="clear" w:color="auto" w:fill="auto"/>
          </w:tcPr>
          <w:p w:rsidR="006D2615" w:rsidRDefault="00CD02C9" w:rsidP="00A5706A">
            <w:pPr>
              <w:spacing w:line="300" w:lineRule="auto"/>
            </w:pPr>
            <w:r>
              <w:rPr>
                <w:rFonts w:hint="eastAsia"/>
              </w:rPr>
              <w:t>1.2</w:t>
            </w:r>
          </w:p>
        </w:tc>
        <w:tc>
          <w:tcPr>
            <w:tcW w:w="3241" w:type="dxa"/>
            <w:shd w:val="clear" w:color="auto" w:fill="auto"/>
          </w:tcPr>
          <w:p w:rsidR="006D2615" w:rsidRDefault="006D2615" w:rsidP="00A5706A">
            <w:pPr>
              <w:spacing w:line="300" w:lineRule="auto"/>
            </w:pPr>
            <w:r>
              <w:rPr>
                <w:rFonts w:hint="eastAsia"/>
              </w:rPr>
              <w:t>讲授；展示；案例分析。</w:t>
            </w:r>
          </w:p>
        </w:tc>
      </w:tr>
      <w:tr w:rsidR="006D2615" w:rsidTr="00380270">
        <w:tc>
          <w:tcPr>
            <w:tcW w:w="1674" w:type="dxa"/>
            <w:shd w:val="clear" w:color="auto" w:fill="auto"/>
          </w:tcPr>
          <w:p w:rsidR="006D2615" w:rsidRDefault="006D2615" w:rsidP="00AD221A">
            <w:pPr>
              <w:spacing w:line="300" w:lineRule="auto"/>
            </w:pPr>
            <w:r>
              <w:rPr>
                <w:rFonts w:hint="eastAsia"/>
              </w:rPr>
              <w:t>第九章</w:t>
            </w:r>
            <w:r>
              <w:rPr>
                <w:rFonts w:hint="eastAsia"/>
              </w:rPr>
              <w:t xml:space="preserve"> </w:t>
            </w:r>
            <w:r>
              <w:rPr>
                <w:rFonts w:hint="eastAsia"/>
              </w:rPr>
              <w:t>装配与封装</w:t>
            </w:r>
          </w:p>
          <w:p w:rsidR="006D2615" w:rsidRDefault="006D2615" w:rsidP="00AD221A">
            <w:pPr>
              <w:spacing w:line="300" w:lineRule="auto"/>
            </w:pPr>
            <w:r>
              <w:rPr>
                <w:rFonts w:hint="eastAsia"/>
              </w:rPr>
              <w:t>第一节</w:t>
            </w:r>
            <w:r>
              <w:rPr>
                <w:rFonts w:hint="eastAsia"/>
              </w:rPr>
              <w:t xml:space="preserve"> </w:t>
            </w:r>
            <w:r>
              <w:rPr>
                <w:rFonts w:hint="eastAsia"/>
              </w:rPr>
              <w:t>传统的装配</w:t>
            </w:r>
          </w:p>
          <w:p w:rsidR="006D2615" w:rsidRDefault="006D2615" w:rsidP="00AD221A">
            <w:pPr>
              <w:spacing w:line="300" w:lineRule="auto"/>
            </w:pPr>
            <w:r>
              <w:rPr>
                <w:rFonts w:hint="eastAsia"/>
              </w:rPr>
              <w:t>第二节</w:t>
            </w:r>
            <w:r>
              <w:rPr>
                <w:rFonts w:hint="eastAsia"/>
              </w:rPr>
              <w:t xml:space="preserve"> </w:t>
            </w:r>
            <w:r>
              <w:rPr>
                <w:rFonts w:hint="eastAsia"/>
              </w:rPr>
              <w:t>传统的封装</w:t>
            </w:r>
          </w:p>
          <w:p w:rsidR="006D2615" w:rsidRDefault="006D2615" w:rsidP="00AD221A">
            <w:pPr>
              <w:spacing w:line="300" w:lineRule="auto"/>
            </w:pPr>
            <w:r>
              <w:rPr>
                <w:rFonts w:hint="eastAsia"/>
              </w:rPr>
              <w:t>第三节</w:t>
            </w:r>
            <w:r>
              <w:rPr>
                <w:rFonts w:hint="eastAsia"/>
              </w:rPr>
              <w:t xml:space="preserve"> </w:t>
            </w:r>
            <w:r>
              <w:rPr>
                <w:rFonts w:hint="eastAsia"/>
              </w:rPr>
              <w:t>先进的装配与封装</w:t>
            </w:r>
          </w:p>
        </w:tc>
        <w:tc>
          <w:tcPr>
            <w:tcW w:w="1594" w:type="dxa"/>
            <w:shd w:val="clear" w:color="auto" w:fill="auto"/>
          </w:tcPr>
          <w:p w:rsidR="006D2615" w:rsidRDefault="006D2615" w:rsidP="00A5706A">
            <w:pPr>
              <w:spacing w:line="300" w:lineRule="auto"/>
            </w:pPr>
            <w:r>
              <w:rPr>
                <w:rFonts w:hint="eastAsia"/>
              </w:rPr>
              <w:t>4</w:t>
            </w:r>
          </w:p>
        </w:tc>
        <w:tc>
          <w:tcPr>
            <w:tcW w:w="2019" w:type="dxa"/>
            <w:shd w:val="clear" w:color="auto" w:fill="auto"/>
          </w:tcPr>
          <w:p w:rsidR="006D2615" w:rsidRDefault="00CD02C9" w:rsidP="00A5706A">
            <w:pPr>
              <w:spacing w:line="300" w:lineRule="auto"/>
            </w:pPr>
            <w:r>
              <w:rPr>
                <w:rFonts w:hint="eastAsia"/>
              </w:rPr>
              <w:t>1.2</w:t>
            </w:r>
          </w:p>
        </w:tc>
        <w:tc>
          <w:tcPr>
            <w:tcW w:w="3241" w:type="dxa"/>
            <w:shd w:val="clear" w:color="auto" w:fill="auto"/>
          </w:tcPr>
          <w:p w:rsidR="006D2615" w:rsidRDefault="006D2615" w:rsidP="00A5706A">
            <w:pPr>
              <w:spacing w:line="300" w:lineRule="auto"/>
            </w:pPr>
            <w:r>
              <w:rPr>
                <w:rFonts w:hint="eastAsia"/>
              </w:rPr>
              <w:t>讲授；展示；案例分析。</w:t>
            </w:r>
          </w:p>
        </w:tc>
      </w:tr>
    </w:tbl>
    <w:p w:rsidR="00B0329C" w:rsidRPr="00B0329C" w:rsidRDefault="00235AA1" w:rsidP="00EE768E">
      <w:pPr>
        <w:numPr>
          <w:ilvl w:val="0"/>
          <w:numId w:val="1"/>
        </w:numPr>
        <w:spacing w:line="300" w:lineRule="auto"/>
        <w:rPr>
          <w:b/>
        </w:rPr>
      </w:pPr>
      <w:r w:rsidRPr="004939B7">
        <w:rPr>
          <w:rFonts w:hint="eastAsia"/>
          <w:b/>
        </w:rPr>
        <w:t>考核与成绩评定：</w:t>
      </w:r>
      <w:r w:rsidRPr="00EE768E">
        <w:rPr>
          <w:rFonts w:hint="eastAsia"/>
          <w:b/>
        </w:rPr>
        <w:t>平时成绩、期末考试在总成绩中的比例，平时成绩的记录方法</w:t>
      </w:r>
      <w:r w:rsidR="00B0329C" w:rsidRPr="00EE768E">
        <w:rPr>
          <w:rFonts w:hint="eastAsia"/>
          <w:b/>
        </w:rPr>
        <w:t>。</w:t>
      </w:r>
    </w:p>
    <w:p w:rsidR="004B58E4" w:rsidRPr="00B0329C" w:rsidRDefault="004B58E4" w:rsidP="004B58E4">
      <w:pPr>
        <w:spacing w:line="300" w:lineRule="auto"/>
        <w:ind w:left="360"/>
      </w:pPr>
      <w:r>
        <w:rPr>
          <w:rFonts w:hint="eastAsia"/>
        </w:rPr>
        <w:t>考核方式：闭卷笔试</w:t>
      </w:r>
    </w:p>
    <w:p w:rsidR="004B58E4" w:rsidRDefault="004B58E4" w:rsidP="004B58E4">
      <w:pPr>
        <w:spacing w:line="300" w:lineRule="auto"/>
        <w:ind w:left="360"/>
      </w:pPr>
      <w:r>
        <w:rPr>
          <w:rFonts w:hint="eastAsia"/>
        </w:rPr>
        <w:t>成绩构成：</w:t>
      </w:r>
    </w:p>
    <w:p w:rsidR="004B58E4" w:rsidRDefault="004B58E4" w:rsidP="004B58E4">
      <w:pPr>
        <w:spacing w:line="300" w:lineRule="auto"/>
        <w:ind w:left="360"/>
      </w:pPr>
      <w:r>
        <w:rPr>
          <w:rFonts w:hint="eastAsia"/>
        </w:rPr>
        <w:t>平时</w:t>
      </w:r>
      <w:r w:rsidRPr="004939B7">
        <w:rPr>
          <w:rFonts w:hint="eastAsia"/>
        </w:rPr>
        <w:t>作业</w:t>
      </w:r>
      <w:r>
        <w:rPr>
          <w:rFonts w:hint="eastAsia"/>
        </w:rPr>
        <w:t>：</w:t>
      </w:r>
      <w:r>
        <w:rPr>
          <w:rFonts w:hint="eastAsia"/>
        </w:rPr>
        <w:t xml:space="preserve"> 20%</w:t>
      </w:r>
      <w:r>
        <w:rPr>
          <w:rFonts w:hint="eastAsia"/>
        </w:rPr>
        <w:t>（每次</w:t>
      </w:r>
      <w:r>
        <w:rPr>
          <w:rFonts w:hint="eastAsia"/>
        </w:rPr>
        <w:t>4%</w:t>
      </w:r>
      <w:r>
        <w:rPr>
          <w:rFonts w:hint="eastAsia"/>
        </w:rPr>
        <w:t>，共</w:t>
      </w:r>
      <w:r>
        <w:rPr>
          <w:rFonts w:hint="eastAsia"/>
        </w:rPr>
        <w:t>5</w:t>
      </w:r>
      <w:r>
        <w:rPr>
          <w:rFonts w:hint="eastAsia"/>
        </w:rPr>
        <w:t>次）</w:t>
      </w:r>
    </w:p>
    <w:p w:rsidR="004B58E4" w:rsidRDefault="004B58E4" w:rsidP="004B58E4">
      <w:pPr>
        <w:spacing w:line="300" w:lineRule="auto"/>
        <w:ind w:left="360"/>
      </w:pPr>
      <w:r>
        <w:rPr>
          <w:rFonts w:hint="eastAsia"/>
        </w:rPr>
        <w:t>回答问题：</w:t>
      </w:r>
      <w:r>
        <w:rPr>
          <w:rFonts w:hint="eastAsia"/>
        </w:rPr>
        <w:t xml:space="preserve"> </w:t>
      </w:r>
      <w:r>
        <w:rPr>
          <w:rFonts w:hint="eastAsia"/>
        </w:rPr>
        <w:t>每次</w:t>
      </w:r>
      <w:r>
        <w:rPr>
          <w:rFonts w:hint="eastAsia"/>
        </w:rPr>
        <w:t>1%</w:t>
      </w:r>
      <w:r>
        <w:rPr>
          <w:rFonts w:hint="eastAsia"/>
        </w:rPr>
        <w:t>，原则上每人不得超过</w:t>
      </w:r>
      <w:r>
        <w:rPr>
          <w:rFonts w:hint="eastAsia"/>
        </w:rPr>
        <w:t>5%</w:t>
      </w:r>
    </w:p>
    <w:p w:rsidR="004B58E4" w:rsidRDefault="004B58E4" w:rsidP="004B58E4">
      <w:pPr>
        <w:spacing w:line="300" w:lineRule="auto"/>
        <w:ind w:left="360"/>
        <w:rPr>
          <w:b/>
        </w:rPr>
      </w:pPr>
      <w:r w:rsidRPr="004939B7">
        <w:rPr>
          <w:rFonts w:hint="eastAsia"/>
        </w:rPr>
        <w:t>期末</w:t>
      </w:r>
      <w:r>
        <w:rPr>
          <w:rFonts w:hint="eastAsia"/>
        </w:rPr>
        <w:t>考试</w:t>
      </w:r>
      <w:r w:rsidRPr="004939B7">
        <w:rPr>
          <w:rFonts w:hint="eastAsia"/>
        </w:rPr>
        <w:t>：</w:t>
      </w:r>
      <w:r>
        <w:rPr>
          <w:rFonts w:hint="eastAsia"/>
        </w:rPr>
        <w:t>75%</w:t>
      </w:r>
      <w:r w:rsidRPr="004939B7">
        <w:rPr>
          <w:b/>
        </w:rPr>
        <w:t xml:space="preserve"> </w:t>
      </w:r>
    </w:p>
    <w:p w:rsidR="00235AA1" w:rsidRDefault="004939B7" w:rsidP="00EE768E">
      <w:pPr>
        <w:numPr>
          <w:ilvl w:val="0"/>
          <w:numId w:val="1"/>
        </w:numPr>
        <w:spacing w:line="300" w:lineRule="auto"/>
        <w:rPr>
          <w:b/>
        </w:rPr>
      </w:pPr>
      <w:r w:rsidRPr="004939B7">
        <w:rPr>
          <w:rFonts w:hint="eastAsia"/>
          <w:b/>
        </w:rPr>
        <w:t>教材，参考书</w:t>
      </w:r>
      <w:r>
        <w:rPr>
          <w:rFonts w:hint="eastAsia"/>
          <w:b/>
        </w:rPr>
        <w:t>:</w:t>
      </w:r>
    </w:p>
    <w:p w:rsidR="002A0702" w:rsidRPr="002A0702" w:rsidRDefault="002A0702" w:rsidP="002A0702">
      <w:pPr>
        <w:spacing w:line="300" w:lineRule="auto"/>
      </w:pPr>
      <w:r w:rsidRPr="002A0702">
        <w:rPr>
          <w:rFonts w:hint="eastAsia"/>
          <w:bCs/>
        </w:rPr>
        <w:t>教材：</w:t>
      </w:r>
    </w:p>
    <w:p w:rsidR="002A0702" w:rsidRPr="002A0702" w:rsidRDefault="002364A7" w:rsidP="002A0702">
      <w:pPr>
        <w:spacing w:line="300" w:lineRule="auto"/>
      </w:pPr>
      <w:r w:rsidRPr="002A0702">
        <w:rPr>
          <w:rFonts w:hint="eastAsia"/>
          <w:bCs/>
        </w:rPr>
        <w:t>Gary S. May</w:t>
      </w:r>
      <w:r>
        <w:rPr>
          <w:rFonts w:hint="eastAsia"/>
          <w:bCs/>
        </w:rPr>
        <w:t xml:space="preserve">, </w:t>
      </w:r>
      <w:r w:rsidRPr="002A0702">
        <w:rPr>
          <w:rFonts w:hint="eastAsia"/>
          <w:bCs/>
        </w:rPr>
        <w:t>施敏著</w:t>
      </w:r>
      <w:r>
        <w:rPr>
          <w:rFonts w:hint="eastAsia"/>
          <w:bCs/>
        </w:rPr>
        <w:t xml:space="preserve">, </w:t>
      </w:r>
      <w:r w:rsidRPr="002A0702">
        <w:rPr>
          <w:rFonts w:hint="eastAsia"/>
          <w:bCs/>
        </w:rPr>
        <w:t>代永平译</w:t>
      </w:r>
      <w:r>
        <w:rPr>
          <w:rFonts w:hint="eastAsia"/>
          <w:bCs/>
        </w:rPr>
        <w:t>.</w:t>
      </w:r>
      <w:r w:rsidR="002A0702" w:rsidRPr="002A0702">
        <w:rPr>
          <w:rFonts w:hint="eastAsia"/>
          <w:bCs/>
        </w:rPr>
        <w:t>《半导体制造基础》</w:t>
      </w:r>
      <w:r w:rsidR="00A24FDF" w:rsidRPr="002E3E8E">
        <w:rPr>
          <w:rFonts w:ascii="宋体" w:hAnsi="宋体" w:hint="eastAsia"/>
          <w:sz w:val="24"/>
        </w:rPr>
        <w:t>［</w:t>
      </w:r>
      <w:r w:rsidR="00A24FDF">
        <w:rPr>
          <w:rFonts w:ascii="宋体" w:hAnsi="宋体" w:hint="eastAsia"/>
          <w:sz w:val="24"/>
        </w:rPr>
        <w:t>M］</w:t>
      </w:r>
      <w:r>
        <w:rPr>
          <w:rFonts w:hint="eastAsia"/>
          <w:bCs/>
        </w:rPr>
        <w:t xml:space="preserve">. </w:t>
      </w:r>
      <w:r w:rsidR="002A0702" w:rsidRPr="002A0702">
        <w:rPr>
          <w:rFonts w:hint="eastAsia"/>
          <w:bCs/>
        </w:rPr>
        <w:t>人民邮电出版社</w:t>
      </w:r>
      <w:r>
        <w:rPr>
          <w:rFonts w:hint="eastAsia"/>
          <w:bCs/>
        </w:rPr>
        <w:t>, 2007.11.</w:t>
      </w:r>
    </w:p>
    <w:p w:rsidR="00A5706A" w:rsidRPr="002A0702" w:rsidRDefault="002A0702" w:rsidP="002A0702">
      <w:pPr>
        <w:spacing w:line="300" w:lineRule="auto"/>
      </w:pPr>
      <w:r w:rsidRPr="002A0702">
        <w:rPr>
          <w:rFonts w:hint="eastAsia"/>
          <w:bCs/>
        </w:rPr>
        <w:lastRenderedPageBreak/>
        <w:t>参考书：</w:t>
      </w:r>
    </w:p>
    <w:p w:rsidR="002A0702" w:rsidRPr="002A0702" w:rsidRDefault="002364A7" w:rsidP="002A0702">
      <w:pPr>
        <w:spacing w:line="300" w:lineRule="auto"/>
      </w:pPr>
      <w:r w:rsidRPr="002A0702">
        <w:rPr>
          <w:rFonts w:hint="eastAsia"/>
          <w:bCs/>
        </w:rPr>
        <w:t>Michael Quirk</w:t>
      </w:r>
      <w:r>
        <w:rPr>
          <w:rFonts w:hint="eastAsia"/>
          <w:bCs/>
        </w:rPr>
        <w:t xml:space="preserve">, </w:t>
      </w:r>
      <w:r w:rsidRPr="002A0702">
        <w:rPr>
          <w:rFonts w:hint="eastAsia"/>
          <w:bCs/>
        </w:rPr>
        <w:t>Julian Serda</w:t>
      </w:r>
      <w:r w:rsidRPr="002A0702">
        <w:rPr>
          <w:rFonts w:hint="eastAsia"/>
          <w:bCs/>
        </w:rPr>
        <w:t>著</w:t>
      </w:r>
      <w:r>
        <w:rPr>
          <w:rFonts w:hint="eastAsia"/>
          <w:bCs/>
        </w:rPr>
        <w:t xml:space="preserve">. </w:t>
      </w:r>
      <w:r w:rsidRPr="002A0702">
        <w:rPr>
          <w:rFonts w:hint="eastAsia"/>
          <w:bCs/>
        </w:rPr>
        <w:t>韩郑生等译</w:t>
      </w:r>
      <w:r>
        <w:rPr>
          <w:rFonts w:hint="eastAsia"/>
          <w:bCs/>
        </w:rPr>
        <w:t>.</w:t>
      </w:r>
      <w:r w:rsidR="002A0702" w:rsidRPr="002A0702">
        <w:rPr>
          <w:rFonts w:hint="eastAsia"/>
          <w:bCs/>
        </w:rPr>
        <w:t>《半导体制造技术》</w:t>
      </w:r>
      <w:r w:rsidR="00A24FDF" w:rsidRPr="002E3E8E">
        <w:rPr>
          <w:rFonts w:ascii="宋体" w:hAnsi="宋体" w:hint="eastAsia"/>
          <w:sz w:val="24"/>
        </w:rPr>
        <w:t>［</w:t>
      </w:r>
      <w:r w:rsidR="00A24FDF">
        <w:rPr>
          <w:rFonts w:ascii="宋体" w:hAnsi="宋体" w:hint="eastAsia"/>
          <w:sz w:val="24"/>
        </w:rPr>
        <w:t>M］</w:t>
      </w:r>
      <w:r>
        <w:rPr>
          <w:rFonts w:hint="eastAsia"/>
          <w:bCs/>
        </w:rPr>
        <w:t>.</w:t>
      </w:r>
      <w:r w:rsidR="002A0702" w:rsidRPr="002A0702">
        <w:rPr>
          <w:rFonts w:hint="eastAsia"/>
          <w:bCs/>
        </w:rPr>
        <w:t xml:space="preserve"> </w:t>
      </w:r>
      <w:r w:rsidR="002A0702" w:rsidRPr="002A0702">
        <w:rPr>
          <w:rFonts w:hint="eastAsia"/>
          <w:bCs/>
        </w:rPr>
        <w:t>电子工业出版社</w:t>
      </w:r>
      <w:r>
        <w:rPr>
          <w:rFonts w:hint="eastAsia"/>
          <w:bCs/>
        </w:rPr>
        <w:t>, 2015. 06.</w:t>
      </w:r>
    </w:p>
    <w:p w:rsidR="00235AA1" w:rsidRDefault="00235AA1" w:rsidP="00EE768E">
      <w:pPr>
        <w:numPr>
          <w:ilvl w:val="0"/>
          <w:numId w:val="1"/>
        </w:numPr>
        <w:spacing w:line="300" w:lineRule="auto"/>
        <w:rPr>
          <w:b/>
        </w:rPr>
      </w:pPr>
      <w:r w:rsidRPr="003B1BB0">
        <w:rPr>
          <w:rFonts w:hint="eastAsia"/>
          <w:b/>
        </w:rPr>
        <w:t>大纲说明：</w:t>
      </w:r>
    </w:p>
    <w:p w:rsidR="00671F16" w:rsidRPr="00671F16" w:rsidRDefault="00671F16" w:rsidP="00671F16">
      <w:pPr>
        <w:widowControl/>
        <w:spacing w:line="300" w:lineRule="auto"/>
        <w:ind w:firstLineChars="200" w:firstLine="420"/>
        <w:jc w:val="left"/>
        <w:rPr>
          <w:rFonts w:cs="宋体"/>
          <w:color w:val="000000"/>
          <w:kern w:val="0"/>
          <w:szCs w:val="21"/>
        </w:rPr>
      </w:pPr>
      <w:r w:rsidRPr="00671F16">
        <w:rPr>
          <w:rFonts w:cs="宋体" w:hint="eastAsia"/>
          <w:color w:val="000000"/>
          <w:kern w:val="0"/>
          <w:szCs w:val="21"/>
        </w:rPr>
        <w:t>本课程是电子封装技术专业的专业课之一。本课程的目的是学习硅集成电路工艺的基础知识及硅集成电路制造中的</w:t>
      </w:r>
      <w:r w:rsidRPr="00671F16">
        <w:rPr>
          <w:rFonts w:hint="eastAsia"/>
          <w:color w:val="000000"/>
          <w:szCs w:val="21"/>
        </w:rPr>
        <w:t>主要工艺技术</w:t>
      </w:r>
      <w:r w:rsidRPr="00671F16">
        <w:rPr>
          <w:rFonts w:cs="宋体" w:hint="eastAsia"/>
          <w:color w:val="000000"/>
          <w:kern w:val="0"/>
          <w:szCs w:val="21"/>
        </w:rPr>
        <w:t>，包括</w:t>
      </w:r>
      <w:r w:rsidRPr="00671F16">
        <w:rPr>
          <w:rFonts w:hint="eastAsia"/>
          <w:color w:val="000000"/>
          <w:szCs w:val="21"/>
        </w:rPr>
        <w:t>硅片制备方法、气相外延、分子束外延等外延技术、热氧化工艺、化学气相淀积、真空蒸镀和溅射等薄膜淀积技术、光刻腐蚀技术以及热扩散和离子注入等掺杂技术，通过这些内容的学习</w:t>
      </w:r>
      <w:r w:rsidRPr="00671F16">
        <w:rPr>
          <w:rFonts w:cs="宋体" w:hint="eastAsia"/>
          <w:color w:val="000000"/>
          <w:kern w:val="0"/>
          <w:szCs w:val="21"/>
        </w:rPr>
        <w:t>使学生掌握</w:t>
      </w:r>
      <w:r w:rsidRPr="00671F16">
        <w:rPr>
          <w:rFonts w:hint="eastAsia"/>
          <w:color w:val="000000"/>
          <w:szCs w:val="21"/>
        </w:rPr>
        <w:t>集成电路芯片制造的工艺方法、工艺原理</w:t>
      </w:r>
      <w:r w:rsidRPr="00671F16">
        <w:rPr>
          <w:rFonts w:cs="宋体" w:hint="eastAsia"/>
          <w:color w:val="000000"/>
          <w:kern w:val="0"/>
          <w:szCs w:val="21"/>
        </w:rPr>
        <w:t>，</w:t>
      </w:r>
      <w:r w:rsidRPr="00671F16">
        <w:rPr>
          <w:rFonts w:hint="eastAsia"/>
          <w:color w:val="000000"/>
          <w:szCs w:val="21"/>
        </w:rPr>
        <w:t>了解集成电路芯片制造新技术及发展趋势，为后续其它专业课程的学习打好基础。</w:t>
      </w:r>
    </w:p>
    <w:p w:rsidR="00235AA1" w:rsidRPr="003B1BB0" w:rsidRDefault="00235AA1" w:rsidP="00EE768E">
      <w:pPr>
        <w:numPr>
          <w:ilvl w:val="0"/>
          <w:numId w:val="1"/>
        </w:numPr>
        <w:spacing w:line="300" w:lineRule="auto"/>
        <w:rPr>
          <w:b/>
        </w:rPr>
      </w:pPr>
      <w:r w:rsidRPr="003B1BB0">
        <w:rPr>
          <w:rFonts w:hint="eastAsia"/>
          <w:b/>
        </w:rPr>
        <w:t>编写教师：</w:t>
      </w:r>
      <w:r w:rsidR="002A0702">
        <w:rPr>
          <w:rFonts w:hint="eastAsia"/>
          <w:b/>
        </w:rPr>
        <w:t>柳彦博</w:t>
      </w:r>
    </w:p>
    <w:p w:rsidR="00235AA1" w:rsidRDefault="00235AA1" w:rsidP="009B53EA">
      <w:pPr>
        <w:spacing w:line="300" w:lineRule="auto"/>
        <w:ind w:left="4830" w:hangingChars="2300" w:hanging="4830"/>
      </w:pPr>
      <w:r>
        <w:rPr>
          <w:rFonts w:hint="eastAsia"/>
        </w:rPr>
        <w:t xml:space="preserve">                                                                              </w:t>
      </w:r>
      <w:r>
        <w:rPr>
          <w:rFonts w:hint="eastAsia"/>
        </w:rPr>
        <w:t>编写教师签名：</w:t>
      </w:r>
    </w:p>
    <w:p w:rsidR="00235AA1" w:rsidRDefault="00235AA1" w:rsidP="009B53EA">
      <w:pPr>
        <w:spacing w:line="300" w:lineRule="auto"/>
        <w:ind w:left="4830" w:hangingChars="2300" w:hanging="4830"/>
      </w:pPr>
      <w:r>
        <w:rPr>
          <w:rFonts w:hint="eastAsia"/>
        </w:rPr>
        <w:t xml:space="preserve">                                              </w:t>
      </w:r>
      <w:r>
        <w:rPr>
          <w:rFonts w:hint="eastAsia"/>
        </w:rPr>
        <w:t>责任教授签名：</w:t>
      </w:r>
    </w:p>
    <w:p w:rsidR="00A47BC1" w:rsidRDefault="00235AA1" w:rsidP="009B53EA">
      <w:pPr>
        <w:spacing w:line="300" w:lineRule="auto"/>
        <w:ind w:left="4830" w:hangingChars="2300" w:hanging="4830"/>
      </w:pPr>
      <w:r>
        <w:rPr>
          <w:rFonts w:hint="eastAsia"/>
        </w:rPr>
        <w:t xml:space="preserve">                                              </w:t>
      </w:r>
      <w:r>
        <w:rPr>
          <w:rFonts w:hint="eastAsia"/>
        </w:rPr>
        <w:t>开课学院教学副院长签名：</w:t>
      </w:r>
      <w:r>
        <w:rPr>
          <w:rFonts w:hint="eastAsia"/>
        </w:rPr>
        <w:t xml:space="preserve">             </w:t>
      </w:r>
    </w:p>
    <w:p w:rsidR="00A47BC1" w:rsidRDefault="00A47BC1"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421EFB">
      <w:pPr>
        <w:jc w:val="center"/>
        <w:rPr>
          <w:rFonts w:ascii="Arial Unicode MS" w:eastAsia="Arial Unicode MS" w:hAnsi="Arial Unicode MS" w:cs="Arial Unicode MS"/>
          <w:color w:val="000000"/>
          <w:sz w:val="30"/>
          <w:szCs w:val="30"/>
        </w:rPr>
      </w:pPr>
      <w:r w:rsidRPr="00C04485">
        <w:rPr>
          <w:rFonts w:ascii="Arial Unicode MS" w:eastAsia="Arial Unicode MS" w:hAnsi="Arial Unicode MS" w:cs="Arial Unicode MS"/>
          <w:color w:val="000000"/>
          <w:sz w:val="30"/>
          <w:szCs w:val="30"/>
        </w:rPr>
        <w:lastRenderedPageBreak/>
        <w:t>Fundamentals of Microelectronic Fabrication Technology</w:t>
      </w:r>
      <w:r>
        <w:rPr>
          <w:rFonts w:ascii="Arial Unicode MS" w:eastAsia="Arial Unicode MS" w:hAnsi="Arial Unicode MS" w:cs="Arial Unicode MS"/>
          <w:color w:val="000000"/>
          <w:sz w:val="30"/>
          <w:szCs w:val="30"/>
        </w:rPr>
        <w:t xml:space="preserve"> </w:t>
      </w:r>
    </w:p>
    <w:p w:rsidR="00421EFB" w:rsidRPr="007E531C" w:rsidRDefault="00421EFB" w:rsidP="00421EFB">
      <w:pPr>
        <w:jc w:val="center"/>
        <w:rPr>
          <w:b/>
          <w:kern w:val="0"/>
          <w:szCs w:val="21"/>
        </w:rPr>
      </w:pPr>
    </w:p>
    <w:p w:rsidR="00421EFB" w:rsidRDefault="00421EFB" w:rsidP="00421EFB">
      <w:pPr>
        <w:pStyle w:val="a9"/>
        <w:tabs>
          <w:tab w:val="left" w:pos="0"/>
          <w:tab w:val="left" w:pos="720"/>
          <w:tab w:val="left" w:pos="1440"/>
        </w:tabs>
        <w:ind w:left="2160" w:hanging="2160"/>
        <w:jc w:val="both"/>
        <w:rPr>
          <w:rFonts w:ascii="Times New Roman" w:hAnsi="Times New Roman"/>
          <w:b/>
          <w:sz w:val="21"/>
          <w:szCs w:val="21"/>
          <w:lang w:eastAsia="zh-CN"/>
        </w:rPr>
      </w:pPr>
      <w:r w:rsidRPr="007E531C">
        <w:rPr>
          <w:rFonts w:ascii="Times New Roman" w:hAnsi="Times New Roman"/>
          <w:b/>
          <w:sz w:val="21"/>
          <w:szCs w:val="21"/>
          <w:u w:val="single"/>
          <w:lang w:eastAsia="zh-CN"/>
        </w:rPr>
        <w:t>C</w:t>
      </w:r>
      <w:r w:rsidRPr="007E531C">
        <w:rPr>
          <w:rFonts w:ascii="Times New Roman" w:hAnsi="Times New Roman" w:hint="eastAsia"/>
          <w:b/>
          <w:sz w:val="21"/>
          <w:szCs w:val="21"/>
          <w:u w:val="single"/>
          <w:lang w:eastAsia="zh-CN"/>
        </w:rPr>
        <w:t xml:space="preserve">ourse </w:t>
      </w:r>
      <w:r w:rsidRPr="007E531C">
        <w:rPr>
          <w:rFonts w:ascii="Times New Roman" w:hAnsi="Times New Roman"/>
          <w:b/>
          <w:sz w:val="21"/>
          <w:szCs w:val="21"/>
          <w:u w:val="single"/>
          <w:lang w:eastAsia="zh-CN"/>
        </w:rPr>
        <w:t>code</w:t>
      </w:r>
      <w:r w:rsidRPr="007E531C">
        <w:rPr>
          <w:rFonts w:ascii="Times New Roman" w:hAnsi="Times New Roman"/>
          <w:b/>
          <w:sz w:val="21"/>
          <w:szCs w:val="21"/>
          <w:lang w:eastAsia="zh-CN"/>
        </w:rPr>
        <w:t>:</w:t>
      </w:r>
      <w:r w:rsidRPr="00392FC8">
        <w:rPr>
          <w:rFonts w:ascii="Times New Roman" w:hAnsi="Times New Roman" w:hint="eastAsia"/>
          <w:b/>
          <w:sz w:val="21"/>
          <w:szCs w:val="21"/>
          <w:lang w:eastAsia="zh-CN"/>
        </w:rPr>
        <w:t xml:space="preserve"> </w:t>
      </w:r>
      <w:r w:rsidR="0057597A">
        <w:rPr>
          <w:rFonts w:ascii="Times New Roman" w:hAnsi="Times New Roman"/>
          <w:b/>
          <w:sz w:val="21"/>
          <w:szCs w:val="21"/>
          <w:lang w:eastAsia="zh-CN"/>
        </w:rPr>
        <w:t>100093</w:t>
      </w:r>
      <w:r w:rsidR="0057597A">
        <w:rPr>
          <w:rFonts w:ascii="Times New Roman" w:hAnsi="Times New Roman" w:hint="eastAsia"/>
          <w:b/>
          <w:sz w:val="21"/>
          <w:szCs w:val="21"/>
          <w:lang w:eastAsia="zh-CN"/>
        </w:rPr>
        <w:t>1</w:t>
      </w:r>
      <w:r w:rsidR="0057597A">
        <w:rPr>
          <w:rFonts w:ascii="Times New Roman" w:hAnsi="Times New Roman"/>
          <w:b/>
          <w:sz w:val="21"/>
          <w:szCs w:val="21"/>
          <w:lang w:eastAsia="zh-CN"/>
        </w:rPr>
        <w:t>0</w:t>
      </w:r>
      <w:r w:rsidR="0057597A">
        <w:rPr>
          <w:rFonts w:ascii="Times New Roman" w:hAnsi="Times New Roman" w:hint="eastAsia"/>
          <w:b/>
          <w:sz w:val="21"/>
          <w:szCs w:val="21"/>
          <w:lang w:eastAsia="zh-CN"/>
        </w:rPr>
        <w:t>7</w:t>
      </w:r>
    </w:p>
    <w:p w:rsidR="00421EFB" w:rsidRPr="007E531C" w:rsidRDefault="00421EFB" w:rsidP="00421EFB">
      <w:pPr>
        <w:pStyle w:val="a9"/>
        <w:tabs>
          <w:tab w:val="left" w:pos="0"/>
          <w:tab w:val="left" w:pos="720"/>
          <w:tab w:val="left" w:pos="1440"/>
        </w:tabs>
        <w:ind w:left="2160" w:hanging="2160"/>
        <w:jc w:val="both"/>
        <w:rPr>
          <w:rFonts w:ascii="Times New Roman" w:hAnsi="Times New Roman"/>
          <w:b/>
          <w:sz w:val="21"/>
          <w:szCs w:val="21"/>
          <w:lang w:eastAsia="zh-CN"/>
        </w:rPr>
      </w:pPr>
    </w:p>
    <w:p w:rsidR="00421EFB" w:rsidRDefault="00421EFB" w:rsidP="00421EFB">
      <w:pPr>
        <w:pStyle w:val="a9"/>
        <w:tabs>
          <w:tab w:val="left" w:pos="0"/>
          <w:tab w:val="left" w:pos="720"/>
          <w:tab w:val="left" w:pos="1440"/>
        </w:tabs>
        <w:ind w:left="2160" w:hanging="2160"/>
        <w:jc w:val="both"/>
        <w:rPr>
          <w:rFonts w:ascii="Times New Roman" w:hAnsi="Times New Roman"/>
          <w:b/>
          <w:sz w:val="21"/>
          <w:szCs w:val="21"/>
          <w:u w:val="single"/>
          <w:lang w:eastAsia="zh-CN"/>
        </w:rPr>
      </w:pPr>
      <w:r w:rsidRPr="002B4815">
        <w:rPr>
          <w:rFonts w:ascii="Times New Roman" w:hAnsi="Times New Roman"/>
          <w:b/>
          <w:sz w:val="21"/>
          <w:szCs w:val="21"/>
          <w:u w:val="single"/>
        </w:rPr>
        <w:t>C</w:t>
      </w:r>
      <w:r w:rsidRPr="002B4815">
        <w:rPr>
          <w:rFonts w:ascii="Times New Roman" w:hAnsi="Times New Roman" w:hint="eastAsia"/>
          <w:b/>
          <w:sz w:val="21"/>
          <w:szCs w:val="21"/>
          <w:u w:val="single"/>
        </w:rPr>
        <w:t>ourse</w:t>
      </w:r>
      <w:r w:rsidRPr="002B4815">
        <w:rPr>
          <w:rFonts w:ascii="Times New Roman" w:hAnsi="Times New Roman"/>
          <w:b/>
          <w:sz w:val="21"/>
          <w:szCs w:val="21"/>
          <w:u w:val="single"/>
        </w:rPr>
        <w:t xml:space="preserve"> </w:t>
      </w:r>
      <w:r w:rsidRPr="002B4815">
        <w:rPr>
          <w:rFonts w:ascii="Times New Roman" w:hAnsi="Times New Roman" w:hint="eastAsia"/>
          <w:b/>
          <w:sz w:val="21"/>
          <w:szCs w:val="21"/>
          <w:u w:val="single"/>
        </w:rPr>
        <w:t>name</w:t>
      </w:r>
      <w:r>
        <w:rPr>
          <w:rFonts w:ascii="Times New Roman" w:hAnsi="Times New Roman"/>
          <w:b/>
          <w:sz w:val="21"/>
          <w:szCs w:val="21"/>
          <w:u w:val="single"/>
        </w:rPr>
        <w:t>:</w:t>
      </w:r>
      <w:r w:rsidRPr="00392FC8">
        <w:rPr>
          <w:rFonts w:ascii="Times New Roman" w:hAnsi="Times New Roman" w:hint="eastAsia"/>
          <w:b/>
          <w:sz w:val="21"/>
          <w:szCs w:val="21"/>
          <w:lang w:eastAsia="zh-CN"/>
        </w:rPr>
        <w:t xml:space="preserve"> </w:t>
      </w:r>
      <w:r w:rsidRPr="007E531C">
        <w:rPr>
          <w:rFonts w:ascii="Times New Roman" w:hAnsi="Times New Roman"/>
          <w:b/>
          <w:sz w:val="21"/>
          <w:szCs w:val="21"/>
          <w:lang w:eastAsia="zh-CN"/>
        </w:rPr>
        <w:t>Fundamentals of Microelectronic Fabrication Technology</w:t>
      </w:r>
    </w:p>
    <w:p w:rsidR="00421EFB" w:rsidRDefault="00421EFB" w:rsidP="00421EFB">
      <w:pPr>
        <w:pStyle w:val="a9"/>
        <w:tabs>
          <w:tab w:val="left" w:pos="0"/>
          <w:tab w:val="left" w:pos="720"/>
        </w:tabs>
        <w:ind w:left="2160" w:hanging="2160"/>
        <w:jc w:val="both"/>
        <w:rPr>
          <w:rFonts w:ascii="Times New Roman" w:hAnsi="Times New Roman" w:hint="eastAsia"/>
          <w:b/>
          <w:sz w:val="21"/>
          <w:szCs w:val="21"/>
          <w:lang w:eastAsia="zh-CN"/>
        </w:rPr>
      </w:pPr>
      <w:r>
        <w:rPr>
          <w:rFonts w:ascii="Times New Roman" w:hAnsi="Times New Roman"/>
          <w:b/>
          <w:sz w:val="21"/>
          <w:szCs w:val="21"/>
          <w:u w:val="single"/>
        </w:rPr>
        <w:t>Lecture Hours:</w:t>
      </w:r>
      <w:r w:rsidRPr="00392FC8">
        <w:rPr>
          <w:rFonts w:ascii="Times New Roman" w:hAnsi="Times New Roman" w:hint="eastAsia"/>
          <w:b/>
          <w:sz w:val="21"/>
          <w:szCs w:val="21"/>
          <w:lang w:eastAsia="zh-CN"/>
        </w:rPr>
        <w:t xml:space="preserve"> </w:t>
      </w:r>
      <w:r w:rsidR="003A4FC5">
        <w:rPr>
          <w:rFonts w:ascii="Times New Roman" w:hAnsi="Times New Roman" w:hint="eastAsia"/>
          <w:b/>
          <w:sz w:val="21"/>
          <w:szCs w:val="21"/>
          <w:lang w:eastAsia="zh-CN"/>
        </w:rPr>
        <w:t>36</w:t>
      </w:r>
    </w:p>
    <w:p w:rsidR="003A4FC5" w:rsidRPr="002B4815" w:rsidRDefault="003A4FC5" w:rsidP="00421EFB">
      <w:pPr>
        <w:pStyle w:val="a9"/>
        <w:tabs>
          <w:tab w:val="left" w:pos="0"/>
          <w:tab w:val="left" w:pos="720"/>
        </w:tabs>
        <w:ind w:left="2160" w:hanging="2160"/>
        <w:jc w:val="both"/>
        <w:rPr>
          <w:rFonts w:ascii="Times New Roman" w:hAnsi="Times New Roman"/>
          <w:b/>
          <w:sz w:val="21"/>
          <w:szCs w:val="21"/>
          <w:u w:val="single"/>
          <w:lang w:eastAsia="zh-CN"/>
        </w:rPr>
      </w:pPr>
      <w:r>
        <w:rPr>
          <w:rFonts w:ascii="Times New Roman" w:hAnsi="Times New Roman" w:hint="eastAsia"/>
          <w:b/>
          <w:sz w:val="21"/>
          <w:szCs w:val="21"/>
          <w:lang w:eastAsia="zh-CN"/>
        </w:rPr>
        <w:t>Laboratory Hours: 4</w:t>
      </w:r>
    </w:p>
    <w:p w:rsidR="00421EFB" w:rsidRDefault="00421EFB" w:rsidP="00421EFB">
      <w:pPr>
        <w:pStyle w:val="a9"/>
        <w:tabs>
          <w:tab w:val="left" w:pos="0"/>
          <w:tab w:val="left" w:pos="720"/>
          <w:tab w:val="left" w:pos="1440"/>
        </w:tabs>
        <w:ind w:left="2160" w:hanging="2160"/>
        <w:jc w:val="both"/>
        <w:rPr>
          <w:rFonts w:ascii="Times New Roman" w:hAnsi="Times New Roman"/>
          <w:b/>
          <w:sz w:val="21"/>
          <w:szCs w:val="21"/>
          <w:lang w:eastAsia="zh-CN"/>
        </w:rPr>
      </w:pPr>
      <w:r>
        <w:rPr>
          <w:rFonts w:ascii="Times New Roman" w:hAnsi="Times New Roman"/>
          <w:b/>
          <w:sz w:val="21"/>
          <w:szCs w:val="21"/>
          <w:u w:val="single"/>
        </w:rPr>
        <w:t>Credits:</w:t>
      </w:r>
      <w:r>
        <w:rPr>
          <w:rFonts w:ascii="Times New Roman" w:hAnsi="Times New Roman" w:hint="eastAsia"/>
          <w:b/>
          <w:sz w:val="21"/>
          <w:szCs w:val="21"/>
          <w:lang w:eastAsia="zh-CN"/>
        </w:rPr>
        <w:t xml:space="preserve">       2.5</w:t>
      </w:r>
    </w:p>
    <w:p w:rsidR="00421EFB" w:rsidRDefault="00421EFB" w:rsidP="00421EFB">
      <w:pPr>
        <w:pStyle w:val="a9"/>
        <w:tabs>
          <w:tab w:val="left" w:pos="0"/>
          <w:tab w:val="left" w:pos="720"/>
          <w:tab w:val="left" w:pos="1440"/>
        </w:tabs>
        <w:ind w:left="2160" w:hanging="2160"/>
        <w:jc w:val="both"/>
        <w:rPr>
          <w:rFonts w:ascii="Times New Roman" w:hAnsi="Times New Roman"/>
          <w:b/>
          <w:sz w:val="21"/>
          <w:szCs w:val="21"/>
          <w:u w:val="single"/>
          <w:lang w:eastAsia="zh-CN"/>
        </w:rPr>
      </w:pPr>
    </w:p>
    <w:p w:rsidR="00421EFB" w:rsidRDefault="00421EFB" w:rsidP="00421EFB">
      <w:pPr>
        <w:pStyle w:val="a9"/>
        <w:tabs>
          <w:tab w:val="left" w:pos="0"/>
          <w:tab w:val="left" w:pos="720"/>
          <w:tab w:val="left" w:pos="1440"/>
        </w:tabs>
        <w:ind w:left="2160" w:hanging="2160"/>
        <w:jc w:val="both"/>
        <w:rPr>
          <w:rFonts w:ascii="Times New Roman" w:hAnsi="Times New Roman"/>
          <w:b/>
          <w:sz w:val="21"/>
          <w:szCs w:val="21"/>
          <w:u w:val="single"/>
        </w:rPr>
      </w:pPr>
      <w:r>
        <w:rPr>
          <w:rFonts w:ascii="Times New Roman" w:hAnsi="Times New Roman"/>
          <w:b/>
          <w:sz w:val="21"/>
          <w:szCs w:val="21"/>
          <w:u w:val="single"/>
          <w:lang w:eastAsia="zh-CN"/>
        </w:rPr>
        <w:t>T</w:t>
      </w:r>
      <w:r>
        <w:rPr>
          <w:rFonts w:ascii="Times New Roman" w:hAnsi="Times New Roman" w:hint="eastAsia"/>
          <w:b/>
          <w:sz w:val="21"/>
          <w:szCs w:val="21"/>
          <w:u w:val="single"/>
          <w:lang w:eastAsia="zh-CN"/>
        </w:rPr>
        <w:t>erm (</w:t>
      </w:r>
      <w:r>
        <w:rPr>
          <w:rFonts w:ascii="Times New Roman" w:hAnsi="Times New Roman"/>
          <w:b/>
          <w:sz w:val="21"/>
          <w:szCs w:val="21"/>
          <w:u w:val="single"/>
          <w:lang w:eastAsia="zh-CN"/>
        </w:rPr>
        <w:t>If necessary</w:t>
      </w:r>
      <w:r>
        <w:rPr>
          <w:rFonts w:ascii="Times New Roman" w:hAnsi="Times New Roman" w:hint="eastAsia"/>
          <w:b/>
          <w:sz w:val="21"/>
          <w:szCs w:val="21"/>
          <w:u w:val="single"/>
          <w:lang w:eastAsia="zh-CN"/>
        </w:rPr>
        <w:t>)</w:t>
      </w:r>
      <w:r>
        <w:rPr>
          <w:rFonts w:ascii="Times New Roman" w:hAnsi="Times New Roman"/>
          <w:b/>
          <w:sz w:val="21"/>
          <w:szCs w:val="21"/>
          <w:u w:val="single"/>
          <w:lang w:eastAsia="zh-CN"/>
        </w:rPr>
        <w:t>:</w:t>
      </w:r>
      <w:r w:rsidRPr="00392FC8">
        <w:rPr>
          <w:rFonts w:ascii="Times New Roman" w:hAnsi="Times New Roman" w:hint="eastAsia"/>
          <w:b/>
          <w:sz w:val="21"/>
          <w:szCs w:val="21"/>
          <w:lang w:eastAsia="zh-CN"/>
        </w:rPr>
        <w:t xml:space="preserve"> </w:t>
      </w:r>
      <w:r>
        <w:rPr>
          <w:rFonts w:ascii="Times New Roman" w:hAnsi="Times New Roman" w:hint="eastAsia"/>
          <w:b/>
          <w:sz w:val="21"/>
          <w:szCs w:val="21"/>
          <w:lang w:eastAsia="zh-CN"/>
        </w:rPr>
        <w:t>Not Necessary</w:t>
      </w:r>
    </w:p>
    <w:p w:rsidR="00421EFB" w:rsidRDefault="00421EFB" w:rsidP="00421EFB">
      <w:pPr>
        <w:pStyle w:val="a9"/>
        <w:tabs>
          <w:tab w:val="left" w:pos="0"/>
          <w:tab w:val="left" w:pos="720"/>
          <w:tab w:val="left" w:pos="1440"/>
        </w:tabs>
        <w:ind w:left="2160" w:hanging="2160"/>
        <w:jc w:val="both"/>
        <w:rPr>
          <w:rFonts w:ascii="Times New Roman" w:hAnsi="Times New Roman"/>
          <w:b/>
          <w:sz w:val="21"/>
          <w:szCs w:val="21"/>
          <w:u w:val="single"/>
        </w:rPr>
      </w:pPr>
      <w:r w:rsidRPr="002B4815">
        <w:rPr>
          <w:rFonts w:ascii="Times New Roman" w:hAnsi="Times New Roman"/>
          <w:b/>
          <w:sz w:val="21"/>
          <w:szCs w:val="21"/>
          <w:u w:val="single"/>
        </w:rPr>
        <w:t xml:space="preserve">Prerequisite(s): </w:t>
      </w:r>
    </w:p>
    <w:p w:rsidR="00421EFB" w:rsidRPr="002B4815" w:rsidRDefault="00421EFB" w:rsidP="00421EFB">
      <w:pPr>
        <w:pStyle w:val="a9"/>
        <w:tabs>
          <w:tab w:val="left" w:pos="0"/>
          <w:tab w:val="left" w:pos="720"/>
          <w:tab w:val="left" w:pos="1440"/>
        </w:tabs>
        <w:ind w:left="2160" w:hanging="2160"/>
        <w:jc w:val="both"/>
        <w:rPr>
          <w:rFonts w:ascii="Times New Roman" w:hAnsi="Times New Roman"/>
          <w:b/>
          <w:sz w:val="21"/>
          <w:szCs w:val="21"/>
          <w:u w:val="single"/>
        </w:rPr>
      </w:pPr>
      <w:r>
        <w:rPr>
          <w:rFonts w:ascii="Times New Roman" w:hAnsi="Times New Roman" w:hint="eastAsia"/>
          <w:b/>
          <w:sz w:val="21"/>
          <w:szCs w:val="21"/>
          <w:lang w:eastAsia="zh-CN"/>
        </w:rPr>
        <w:t>《</w:t>
      </w:r>
      <w:r>
        <w:rPr>
          <w:rFonts w:ascii="Times New Roman" w:hAnsi="Times New Roman" w:hint="eastAsia"/>
          <w:b/>
          <w:sz w:val="21"/>
          <w:szCs w:val="21"/>
          <w:lang w:eastAsia="zh-CN"/>
        </w:rPr>
        <w:t>Foundation of Material Science</w:t>
      </w:r>
      <w:r>
        <w:rPr>
          <w:rFonts w:ascii="Times New Roman" w:hAnsi="Times New Roman" w:hint="eastAsia"/>
          <w:b/>
          <w:sz w:val="21"/>
          <w:szCs w:val="21"/>
          <w:lang w:eastAsia="zh-CN"/>
        </w:rPr>
        <w:t>》，《</w:t>
      </w:r>
      <w:r w:rsidRPr="00392FC8">
        <w:rPr>
          <w:rFonts w:ascii="Times New Roman" w:hAnsi="Times New Roman"/>
          <w:b/>
          <w:sz w:val="21"/>
          <w:szCs w:val="21"/>
          <w:lang w:eastAsia="zh-CN"/>
        </w:rPr>
        <w:t>Semiconductor physics and devices</w:t>
      </w:r>
      <w:r>
        <w:rPr>
          <w:rFonts w:ascii="Times New Roman" w:hAnsi="Times New Roman" w:hint="eastAsia"/>
          <w:b/>
          <w:sz w:val="21"/>
          <w:szCs w:val="21"/>
          <w:lang w:eastAsia="zh-CN"/>
        </w:rPr>
        <w:t>》</w:t>
      </w:r>
    </w:p>
    <w:p w:rsidR="00421EFB" w:rsidRDefault="00421EFB" w:rsidP="00421EFB">
      <w:pPr>
        <w:pStyle w:val="a9"/>
        <w:tabs>
          <w:tab w:val="left" w:pos="0"/>
          <w:tab w:val="left" w:pos="720"/>
          <w:tab w:val="left" w:pos="1440"/>
        </w:tabs>
        <w:ind w:left="2160" w:hanging="2160"/>
        <w:jc w:val="both"/>
        <w:rPr>
          <w:rFonts w:ascii="Times New Roman" w:hAnsi="Times New Roman"/>
          <w:b/>
          <w:sz w:val="21"/>
          <w:szCs w:val="21"/>
          <w:u w:val="single"/>
        </w:rPr>
      </w:pPr>
      <w:r>
        <w:rPr>
          <w:rFonts w:ascii="Times New Roman" w:hAnsi="Times New Roman"/>
          <w:b/>
          <w:sz w:val="21"/>
          <w:szCs w:val="21"/>
          <w:u w:val="single"/>
        </w:rPr>
        <w:t>Course Description:</w:t>
      </w:r>
    </w:p>
    <w:p w:rsidR="00421EFB" w:rsidRDefault="00421EFB" w:rsidP="00421EFB">
      <w:pPr>
        <w:pStyle w:val="a9"/>
        <w:tabs>
          <w:tab w:val="left" w:pos="0"/>
          <w:tab w:val="left" w:pos="720"/>
          <w:tab w:val="left" w:pos="1440"/>
          <w:tab w:val="left" w:pos="2160"/>
        </w:tabs>
        <w:ind w:left="0" w:firstLineChars="100" w:firstLine="210"/>
        <w:jc w:val="both"/>
        <w:rPr>
          <w:rFonts w:ascii="Times New Roman" w:hAnsi="Times New Roman"/>
          <w:szCs w:val="24"/>
          <w:lang w:eastAsia="zh-CN"/>
        </w:rPr>
      </w:pPr>
      <w:r w:rsidRPr="006F489B">
        <w:rPr>
          <w:rFonts w:ascii="Times New Roman" w:hAnsi="Times New Roman"/>
          <w:sz w:val="21"/>
          <w:szCs w:val="21"/>
          <w:lang w:eastAsia="zh-CN"/>
        </w:rPr>
        <w:t>This course is one of the major courses in electronic packaging technology. The purpose of the course is learning basic knowledge and silicon integrated circuits and the manufacture of silicon integrated circuit technology of main technology, deposition and sputtering thin film deposition, lithography etching technique and thermal diffusion and ion injection doping technique including wafer preparation method, gas phase epitaxy, molecular beam epitaxy, epitaxy, thermal oxidation process, chemical gas phase deposition, vacuum evaporating, through the content of the learning to enable students to grasp the method of integrated circuit chip manufacturing process, the principle of processing, and understand the new technology and developing trend of integrated circuit chip manufacturing, lay a good foundation for subsequent courses of study.</w:t>
      </w:r>
    </w:p>
    <w:p w:rsidR="00421EFB" w:rsidRDefault="00421EFB" w:rsidP="00421EFB">
      <w:pPr>
        <w:pStyle w:val="a9"/>
        <w:tabs>
          <w:tab w:val="left" w:pos="0"/>
          <w:tab w:val="left" w:pos="720"/>
          <w:tab w:val="left" w:pos="1440"/>
          <w:tab w:val="left" w:pos="1920"/>
        </w:tabs>
        <w:jc w:val="both"/>
        <w:rPr>
          <w:rFonts w:ascii="Times New Roman" w:hAnsi="Times New Roman"/>
          <w:sz w:val="21"/>
          <w:szCs w:val="21"/>
          <w:u w:val="single"/>
        </w:rPr>
      </w:pPr>
      <w:r>
        <w:rPr>
          <w:rFonts w:ascii="Times New Roman" w:hAnsi="Times New Roman"/>
          <w:b/>
          <w:sz w:val="21"/>
          <w:szCs w:val="21"/>
          <w:u w:val="single"/>
        </w:rPr>
        <w:t>Course Outcomes</w:t>
      </w:r>
      <w:r>
        <w:rPr>
          <w:rFonts w:ascii="Times New Roman" w:hAnsi="Times New Roman"/>
          <w:sz w:val="21"/>
          <w:szCs w:val="21"/>
          <w:u w:val="single"/>
        </w:rPr>
        <w:t>:</w:t>
      </w:r>
    </w:p>
    <w:p w:rsidR="00421EFB" w:rsidRDefault="00421EFB" w:rsidP="00421EFB">
      <w:pPr>
        <w:pStyle w:val="a9"/>
        <w:tabs>
          <w:tab w:val="left" w:pos="0"/>
          <w:tab w:val="left" w:pos="720"/>
          <w:tab w:val="left" w:pos="1440"/>
          <w:tab w:val="left" w:pos="2160"/>
        </w:tabs>
        <w:jc w:val="both"/>
        <w:rPr>
          <w:rFonts w:ascii="Times New Roman" w:hAnsi="Times New Roman"/>
          <w:sz w:val="21"/>
          <w:szCs w:val="21"/>
        </w:rPr>
      </w:pPr>
      <w:r>
        <w:rPr>
          <w:rFonts w:ascii="Times New Roman" w:hAnsi="Times New Roman"/>
          <w:sz w:val="21"/>
          <w:szCs w:val="21"/>
        </w:rPr>
        <w:t>After completing this course, a student should be able to:</w:t>
      </w:r>
    </w:p>
    <w:p w:rsidR="00421EFB" w:rsidRPr="006F489B" w:rsidRDefault="00421EFB" w:rsidP="00421EFB">
      <w:pPr>
        <w:rPr>
          <w:szCs w:val="21"/>
        </w:rPr>
      </w:pPr>
      <w:r w:rsidRPr="006F489B">
        <w:rPr>
          <w:szCs w:val="21"/>
        </w:rPr>
        <w:t xml:space="preserve">1. </w:t>
      </w:r>
      <w:r>
        <w:rPr>
          <w:rFonts w:hint="eastAsia"/>
          <w:szCs w:val="21"/>
        </w:rPr>
        <w:t>U</w:t>
      </w:r>
      <w:r w:rsidRPr="006F489B">
        <w:rPr>
          <w:szCs w:val="21"/>
        </w:rPr>
        <w:t xml:space="preserve">nderstand the </w:t>
      </w:r>
      <w:r>
        <w:rPr>
          <w:rFonts w:hint="eastAsia"/>
          <w:szCs w:val="21"/>
        </w:rPr>
        <w:t>main</w:t>
      </w:r>
      <w:r w:rsidRPr="006F489B">
        <w:rPr>
          <w:szCs w:val="21"/>
        </w:rPr>
        <w:t xml:space="preserve"> process </w:t>
      </w:r>
      <w:r>
        <w:rPr>
          <w:rFonts w:hint="eastAsia"/>
          <w:szCs w:val="21"/>
        </w:rPr>
        <w:t>during</w:t>
      </w:r>
      <w:r w:rsidRPr="006F489B">
        <w:rPr>
          <w:szCs w:val="21"/>
        </w:rPr>
        <w:t xml:space="preserve"> the </w:t>
      </w:r>
      <w:r>
        <w:rPr>
          <w:rFonts w:hint="eastAsia"/>
          <w:szCs w:val="21"/>
        </w:rPr>
        <w:t>chips</w:t>
      </w:r>
      <w:r w:rsidRPr="006F489B">
        <w:rPr>
          <w:szCs w:val="21"/>
        </w:rPr>
        <w:t xml:space="preserve"> manufacturing processing; what kind of</w:t>
      </w:r>
      <w:r>
        <w:rPr>
          <w:rFonts w:hint="eastAsia"/>
          <w:szCs w:val="21"/>
        </w:rPr>
        <w:t xml:space="preserve"> </w:t>
      </w:r>
      <w:r w:rsidRPr="006F489B">
        <w:rPr>
          <w:szCs w:val="21"/>
        </w:rPr>
        <w:t xml:space="preserve">requirements </w:t>
      </w:r>
      <w:r>
        <w:rPr>
          <w:rFonts w:hint="eastAsia"/>
          <w:szCs w:val="21"/>
        </w:rPr>
        <w:t xml:space="preserve">that </w:t>
      </w:r>
      <w:r w:rsidRPr="006F489B">
        <w:rPr>
          <w:szCs w:val="21"/>
        </w:rPr>
        <w:t xml:space="preserve">each </w:t>
      </w:r>
      <w:r>
        <w:rPr>
          <w:rFonts w:hint="eastAsia"/>
          <w:szCs w:val="21"/>
        </w:rPr>
        <w:t>process</w:t>
      </w:r>
      <w:r w:rsidRPr="006F489B">
        <w:rPr>
          <w:szCs w:val="21"/>
        </w:rPr>
        <w:t xml:space="preserve"> need to meet, what kind of function realization; </w:t>
      </w:r>
      <w:r>
        <w:rPr>
          <w:rFonts w:hint="eastAsia"/>
          <w:szCs w:val="21"/>
        </w:rPr>
        <w:t>the</w:t>
      </w:r>
      <w:r w:rsidRPr="006F489B">
        <w:rPr>
          <w:szCs w:val="21"/>
        </w:rPr>
        <w:t xml:space="preserve"> equipment</w:t>
      </w:r>
      <w:r>
        <w:rPr>
          <w:rFonts w:hint="eastAsia"/>
          <w:szCs w:val="21"/>
        </w:rPr>
        <w:t xml:space="preserve"> which was selected for the</w:t>
      </w:r>
      <w:r w:rsidRPr="006F489B">
        <w:rPr>
          <w:szCs w:val="21"/>
        </w:rPr>
        <w:t xml:space="preserve"> process; </w:t>
      </w:r>
      <w:r>
        <w:rPr>
          <w:rFonts w:hint="eastAsia"/>
          <w:szCs w:val="21"/>
        </w:rPr>
        <w:t>the</w:t>
      </w:r>
      <w:r w:rsidRPr="006F489B">
        <w:rPr>
          <w:szCs w:val="21"/>
        </w:rPr>
        <w:t xml:space="preserve"> mechanism and operation mechanism</w:t>
      </w:r>
      <w:r>
        <w:rPr>
          <w:rFonts w:hint="eastAsia"/>
          <w:szCs w:val="21"/>
        </w:rPr>
        <w:t xml:space="preserve"> of every process</w:t>
      </w:r>
      <w:r w:rsidRPr="006F489B">
        <w:rPr>
          <w:szCs w:val="21"/>
        </w:rPr>
        <w:t xml:space="preserve">; </w:t>
      </w:r>
      <w:r>
        <w:rPr>
          <w:rFonts w:hint="eastAsia"/>
          <w:szCs w:val="21"/>
        </w:rPr>
        <w:t xml:space="preserve">and </w:t>
      </w:r>
      <w:r w:rsidRPr="006F489B">
        <w:rPr>
          <w:szCs w:val="21"/>
        </w:rPr>
        <w:t>the details and parameters;</w:t>
      </w:r>
    </w:p>
    <w:p w:rsidR="00421EFB" w:rsidRPr="006F489B" w:rsidRDefault="00421EFB" w:rsidP="00421EFB">
      <w:pPr>
        <w:rPr>
          <w:szCs w:val="21"/>
        </w:rPr>
      </w:pPr>
      <w:r w:rsidRPr="006F489B">
        <w:rPr>
          <w:szCs w:val="21"/>
        </w:rPr>
        <w:t xml:space="preserve">2 </w:t>
      </w:r>
      <w:r>
        <w:rPr>
          <w:rFonts w:hint="eastAsia"/>
          <w:szCs w:val="21"/>
        </w:rPr>
        <w:t>Have</w:t>
      </w:r>
      <w:r w:rsidRPr="006F489B">
        <w:rPr>
          <w:szCs w:val="21"/>
        </w:rPr>
        <w:t xml:space="preserve"> the ability </w:t>
      </w:r>
      <w:r>
        <w:rPr>
          <w:rFonts w:hint="eastAsia"/>
          <w:szCs w:val="21"/>
        </w:rPr>
        <w:t>of</w:t>
      </w:r>
      <w:r w:rsidRPr="006F489B">
        <w:rPr>
          <w:szCs w:val="21"/>
        </w:rPr>
        <w:t xml:space="preserve"> process selection and design according to </w:t>
      </w:r>
      <w:r>
        <w:rPr>
          <w:rFonts w:hint="eastAsia"/>
          <w:szCs w:val="21"/>
        </w:rPr>
        <w:t xml:space="preserve">the </w:t>
      </w:r>
      <w:r w:rsidRPr="006F489B">
        <w:rPr>
          <w:szCs w:val="21"/>
        </w:rPr>
        <w:t>product requirements and failure mode,</w:t>
      </w:r>
      <w:r>
        <w:rPr>
          <w:rFonts w:hint="eastAsia"/>
          <w:szCs w:val="21"/>
        </w:rPr>
        <w:t xml:space="preserve"> and</w:t>
      </w:r>
      <w:r w:rsidRPr="006F489B">
        <w:rPr>
          <w:szCs w:val="21"/>
        </w:rPr>
        <w:t xml:space="preserve"> form </w:t>
      </w:r>
      <w:r>
        <w:rPr>
          <w:rFonts w:hint="eastAsia"/>
          <w:szCs w:val="21"/>
        </w:rPr>
        <w:t>the</w:t>
      </w:r>
      <w:r w:rsidRPr="006F489B">
        <w:rPr>
          <w:szCs w:val="21"/>
        </w:rPr>
        <w:t xml:space="preserve"> habit of attention to process details, process and equipment innovation;</w:t>
      </w:r>
    </w:p>
    <w:p w:rsidR="00421EFB" w:rsidRPr="00241FB1" w:rsidRDefault="00421EFB" w:rsidP="00421EFB">
      <w:pPr>
        <w:rPr>
          <w:szCs w:val="21"/>
        </w:rPr>
      </w:pPr>
      <w:r w:rsidRPr="006F489B">
        <w:rPr>
          <w:szCs w:val="21"/>
        </w:rPr>
        <w:t xml:space="preserve">3 </w:t>
      </w:r>
      <w:r>
        <w:rPr>
          <w:rFonts w:hint="eastAsia"/>
          <w:szCs w:val="21"/>
        </w:rPr>
        <w:t xml:space="preserve">Be </w:t>
      </w:r>
      <w:r w:rsidRPr="006F489B">
        <w:rPr>
          <w:szCs w:val="21"/>
        </w:rPr>
        <w:t xml:space="preserve">able to master the basic knowledge </w:t>
      </w:r>
      <w:r>
        <w:rPr>
          <w:rFonts w:hint="eastAsia"/>
          <w:szCs w:val="21"/>
        </w:rPr>
        <w:t xml:space="preserve">which had been </w:t>
      </w:r>
      <w:r w:rsidRPr="006F489B">
        <w:rPr>
          <w:szCs w:val="21"/>
        </w:rPr>
        <w:t xml:space="preserve">learned, </w:t>
      </w:r>
      <w:r>
        <w:rPr>
          <w:rFonts w:hint="eastAsia"/>
          <w:szCs w:val="21"/>
        </w:rPr>
        <w:t>have</w:t>
      </w:r>
      <w:r w:rsidRPr="006F489B">
        <w:rPr>
          <w:szCs w:val="21"/>
        </w:rPr>
        <w:t xml:space="preserve"> the literacy and ability of </w:t>
      </w:r>
      <w:r w:rsidRPr="00241FB1">
        <w:t>integrating theory</w:t>
      </w:r>
      <w:r w:rsidRPr="00241FB1">
        <w:rPr>
          <w:rFonts w:hint="eastAsia"/>
        </w:rPr>
        <w:t xml:space="preserve"> </w:t>
      </w:r>
      <w:r w:rsidRPr="00241FB1">
        <w:rPr>
          <w:szCs w:val="21"/>
        </w:rPr>
        <w:t>with</w:t>
      </w:r>
      <w:r w:rsidRPr="00241FB1">
        <w:t> practice</w:t>
      </w:r>
      <w:r w:rsidRPr="006F489B">
        <w:rPr>
          <w:szCs w:val="21"/>
        </w:rPr>
        <w:t>.</w:t>
      </w:r>
    </w:p>
    <w:p w:rsidR="00421EFB" w:rsidRDefault="00421EFB" w:rsidP="00421EFB">
      <w:pPr>
        <w:rPr>
          <w:b/>
          <w:szCs w:val="21"/>
          <w:u w:val="single"/>
        </w:rPr>
      </w:pPr>
      <w:r>
        <w:rPr>
          <w:b/>
          <w:szCs w:val="21"/>
          <w:u w:val="single"/>
        </w:rPr>
        <w:t>Course Content:</w:t>
      </w:r>
    </w:p>
    <w:p w:rsidR="00421EFB" w:rsidRDefault="00421EFB" w:rsidP="00421EFB">
      <w:pPr>
        <w:rPr>
          <w:b/>
          <w:szCs w:val="21"/>
          <w:u w:val="single"/>
        </w:rPr>
      </w:pPr>
    </w:p>
    <w:p w:rsidR="00421EFB" w:rsidRDefault="00421EFB" w:rsidP="00421EFB">
      <w:pPr>
        <w:rPr>
          <w:b/>
          <w:szCs w:val="21"/>
        </w:rPr>
      </w:pPr>
      <w:r>
        <w:rPr>
          <w:b/>
          <w:szCs w:val="21"/>
        </w:rPr>
        <w:t xml:space="preserve">Lectures and Lecture Hours: </w:t>
      </w:r>
    </w:p>
    <w:p w:rsidR="00421EFB" w:rsidRDefault="00421EFB" w:rsidP="00421EFB">
      <w:pPr>
        <w:numPr>
          <w:ilvl w:val="0"/>
          <w:numId w:val="36"/>
        </w:numPr>
        <w:snapToGrid w:val="0"/>
        <w:rPr>
          <w:szCs w:val="21"/>
          <w:lang w:eastAsia="en-US"/>
        </w:rPr>
      </w:pPr>
      <w:r>
        <w:rPr>
          <w:szCs w:val="21"/>
        </w:rPr>
        <w:t>Introduction</w:t>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rFonts w:hint="eastAsia"/>
          <w:szCs w:val="21"/>
        </w:rPr>
        <w:t xml:space="preserve">            3</w:t>
      </w:r>
    </w:p>
    <w:p w:rsidR="00421EFB" w:rsidRDefault="00421EFB" w:rsidP="00421EFB">
      <w:pPr>
        <w:rPr>
          <w:szCs w:val="21"/>
        </w:rPr>
      </w:pPr>
      <w:r>
        <w:rPr>
          <w:szCs w:val="21"/>
        </w:rPr>
        <w:tab/>
        <w:t xml:space="preserve">- </w:t>
      </w:r>
      <w:r w:rsidRPr="007A007D">
        <w:rPr>
          <w:szCs w:val="21"/>
        </w:rPr>
        <w:t>Semiconductor industry</w:t>
      </w:r>
    </w:p>
    <w:p w:rsidR="00421EFB" w:rsidRDefault="00421EFB" w:rsidP="00421EFB">
      <w:pPr>
        <w:rPr>
          <w:szCs w:val="21"/>
        </w:rPr>
      </w:pPr>
      <w:r>
        <w:rPr>
          <w:szCs w:val="21"/>
        </w:rPr>
        <w:tab/>
        <w:t xml:space="preserve">- </w:t>
      </w:r>
      <w:r>
        <w:rPr>
          <w:rFonts w:hint="eastAsia"/>
          <w:szCs w:val="21"/>
        </w:rPr>
        <w:t>S</w:t>
      </w:r>
      <w:r w:rsidRPr="007A007D">
        <w:rPr>
          <w:szCs w:val="21"/>
        </w:rPr>
        <w:t>emiconductor material</w:t>
      </w:r>
    </w:p>
    <w:p w:rsidR="00421EFB" w:rsidRDefault="00421EFB" w:rsidP="00421EFB">
      <w:pPr>
        <w:rPr>
          <w:szCs w:val="21"/>
        </w:rPr>
      </w:pPr>
      <w:r>
        <w:rPr>
          <w:szCs w:val="21"/>
        </w:rPr>
        <w:tab/>
        <w:t xml:space="preserve">- </w:t>
      </w:r>
      <w:r w:rsidRPr="007A007D">
        <w:rPr>
          <w:szCs w:val="21"/>
        </w:rPr>
        <w:t>Semiconductor device and process technology</w:t>
      </w:r>
    </w:p>
    <w:p w:rsidR="00421EFB" w:rsidRDefault="00421EFB" w:rsidP="00421EFB">
      <w:pPr>
        <w:rPr>
          <w:szCs w:val="21"/>
        </w:rPr>
      </w:pPr>
      <w:r>
        <w:rPr>
          <w:rFonts w:hint="eastAsia"/>
          <w:szCs w:val="21"/>
        </w:rPr>
        <w:t xml:space="preserve">    - T</w:t>
      </w:r>
      <w:r w:rsidRPr="007A007D">
        <w:rPr>
          <w:szCs w:val="21"/>
        </w:rPr>
        <w:t>rend of development</w:t>
      </w:r>
    </w:p>
    <w:p w:rsidR="00421EFB" w:rsidRDefault="00421EFB" w:rsidP="00421EFB">
      <w:pPr>
        <w:numPr>
          <w:ilvl w:val="0"/>
          <w:numId w:val="36"/>
        </w:numPr>
        <w:snapToGrid w:val="0"/>
        <w:rPr>
          <w:szCs w:val="21"/>
          <w:lang w:eastAsia="en-US"/>
        </w:rPr>
      </w:pPr>
      <w:r w:rsidRPr="007A007D">
        <w:rPr>
          <w:szCs w:val="21"/>
        </w:rPr>
        <w:t>Preparation of semiconductor substrate</w:t>
      </w:r>
      <w:r>
        <w:rPr>
          <w:szCs w:val="21"/>
        </w:rPr>
        <w:tab/>
      </w:r>
      <w:r>
        <w:rPr>
          <w:szCs w:val="21"/>
        </w:rPr>
        <w:tab/>
      </w:r>
      <w:r>
        <w:rPr>
          <w:szCs w:val="21"/>
        </w:rPr>
        <w:tab/>
      </w:r>
      <w:r>
        <w:rPr>
          <w:szCs w:val="21"/>
        </w:rPr>
        <w:tab/>
      </w:r>
      <w:r>
        <w:rPr>
          <w:szCs w:val="21"/>
        </w:rPr>
        <w:tab/>
      </w:r>
      <w:r>
        <w:rPr>
          <w:szCs w:val="21"/>
        </w:rPr>
        <w:tab/>
      </w:r>
      <w:r>
        <w:rPr>
          <w:rFonts w:hint="eastAsia"/>
          <w:szCs w:val="21"/>
        </w:rPr>
        <w:t>5</w:t>
      </w:r>
    </w:p>
    <w:p w:rsidR="00421EFB" w:rsidRDefault="00421EFB" w:rsidP="00421EFB">
      <w:pPr>
        <w:ind w:firstLineChars="200" w:firstLine="420"/>
        <w:rPr>
          <w:szCs w:val="21"/>
        </w:rPr>
      </w:pPr>
      <w:r>
        <w:rPr>
          <w:szCs w:val="21"/>
        </w:rPr>
        <w:t xml:space="preserve">- </w:t>
      </w:r>
      <w:r w:rsidRPr="007A007D">
        <w:rPr>
          <w:szCs w:val="21"/>
        </w:rPr>
        <w:t>Basic knowledge</w:t>
      </w:r>
    </w:p>
    <w:p w:rsidR="00421EFB" w:rsidRDefault="00421EFB" w:rsidP="00421EFB">
      <w:pPr>
        <w:ind w:firstLineChars="200" w:firstLine="420"/>
        <w:rPr>
          <w:szCs w:val="21"/>
        </w:rPr>
      </w:pPr>
      <w:r>
        <w:rPr>
          <w:szCs w:val="21"/>
        </w:rPr>
        <w:t xml:space="preserve">- </w:t>
      </w:r>
      <w:r w:rsidRPr="007A007D">
        <w:rPr>
          <w:szCs w:val="21"/>
        </w:rPr>
        <w:t>Fabrication of silicon wafers</w:t>
      </w:r>
    </w:p>
    <w:p w:rsidR="00421EFB" w:rsidRDefault="00421EFB" w:rsidP="00421EFB">
      <w:pPr>
        <w:ind w:firstLineChars="200" w:firstLine="420"/>
        <w:rPr>
          <w:szCs w:val="21"/>
          <w:lang w:eastAsia="en-US"/>
        </w:rPr>
      </w:pPr>
      <w:r>
        <w:rPr>
          <w:szCs w:val="21"/>
        </w:rPr>
        <w:t xml:space="preserve">- </w:t>
      </w:r>
      <w:r w:rsidRPr="007A007D">
        <w:rPr>
          <w:szCs w:val="21"/>
        </w:rPr>
        <w:t>Fabrication of GaAs wafer</w:t>
      </w:r>
    </w:p>
    <w:p w:rsidR="00421EFB" w:rsidRDefault="00421EFB" w:rsidP="00421EFB">
      <w:pPr>
        <w:ind w:firstLine="435"/>
        <w:rPr>
          <w:szCs w:val="21"/>
        </w:rPr>
      </w:pPr>
      <w:r>
        <w:rPr>
          <w:rFonts w:hint="eastAsia"/>
          <w:szCs w:val="21"/>
        </w:rPr>
        <w:t xml:space="preserve">- </w:t>
      </w:r>
      <w:r w:rsidRPr="007A007D">
        <w:rPr>
          <w:szCs w:val="21"/>
        </w:rPr>
        <w:t>Semiconductor wafer fabrication and post processing</w:t>
      </w:r>
    </w:p>
    <w:p w:rsidR="00421EFB" w:rsidRDefault="00421EFB" w:rsidP="00421EFB">
      <w:pPr>
        <w:numPr>
          <w:ilvl w:val="0"/>
          <w:numId w:val="36"/>
        </w:numPr>
        <w:rPr>
          <w:szCs w:val="21"/>
        </w:rPr>
      </w:pPr>
      <w:r w:rsidRPr="007A007D">
        <w:rPr>
          <w:szCs w:val="21"/>
        </w:rPr>
        <w:t>Silicon oxidation</w:t>
      </w:r>
      <w:r>
        <w:rPr>
          <w:rFonts w:hint="eastAsia"/>
          <w:szCs w:val="21"/>
        </w:rPr>
        <w:t xml:space="preserve">                                      4</w:t>
      </w:r>
    </w:p>
    <w:p w:rsidR="00421EFB" w:rsidRDefault="00421EFB" w:rsidP="00421EFB">
      <w:pPr>
        <w:ind w:left="435"/>
        <w:rPr>
          <w:szCs w:val="21"/>
        </w:rPr>
      </w:pPr>
      <w:r>
        <w:rPr>
          <w:rFonts w:hint="eastAsia"/>
          <w:szCs w:val="21"/>
        </w:rPr>
        <w:t>-</w:t>
      </w:r>
      <w:r w:rsidRPr="00CB16A9">
        <w:rPr>
          <w:szCs w:val="21"/>
        </w:rPr>
        <w:t>Properties and applications of silicon oxide films</w:t>
      </w:r>
    </w:p>
    <w:p w:rsidR="00421EFB" w:rsidRDefault="00421EFB" w:rsidP="00421EFB">
      <w:pPr>
        <w:ind w:firstLine="435"/>
        <w:rPr>
          <w:szCs w:val="21"/>
        </w:rPr>
      </w:pPr>
      <w:r>
        <w:rPr>
          <w:rFonts w:hint="eastAsia"/>
          <w:szCs w:val="21"/>
        </w:rPr>
        <w:t>-</w:t>
      </w:r>
      <w:r w:rsidRPr="00CB16A9">
        <w:t xml:space="preserve"> </w:t>
      </w:r>
      <w:r w:rsidRPr="00CB16A9">
        <w:rPr>
          <w:szCs w:val="21"/>
        </w:rPr>
        <w:t>Principle and method of preparation of silicon oxide film</w:t>
      </w:r>
    </w:p>
    <w:p w:rsidR="00421EFB" w:rsidRPr="00CB16A9" w:rsidRDefault="00421EFB" w:rsidP="00421EFB">
      <w:pPr>
        <w:ind w:firstLine="435"/>
        <w:rPr>
          <w:szCs w:val="21"/>
        </w:rPr>
      </w:pPr>
      <w:r>
        <w:rPr>
          <w:rFonts w:hint="eastAsia"/>
          <w:szCs w:val="21"/>
        </w:rPr>
        <w:t>-</w:t>
      </w:r>
      <w:r w:rsidRPr="00CB16A9">
        <w:t xml:space="preserve"> </w:t>
      </w:r>
      <w:r w:rsidRPr="00CB16A9">
        <w:rPr>
          <w:szCs w:val="21"/>
        </w:rPr>
        <w:t>Detection of silicon oxide film</w:t>
      </w:r>
    </w:p>
    <w:p w:rsidR="00421EFB" w:rsidRDefault="00421EFB" w:rsidP="00421EFB">
      <w:pPr>
        <w:numPr>
          <w:ilvl w:val="0"/>
          <w:numId w:val="36"/>
        </w:numPr>
        <w:rPr>
          <w:szCs w:val="21"/>
        </w:rPr>
      </w:pPr>
      <w:r w:rsidRPr="00CB16A9">
        <w:rPr>
          <w:szCs w:val="21"/>
        </w:rPr>
        <w:lastRenderedPageBreak/>
        <w:t>Lithography</w:t>
      </w:r>
      <w:r>
        <w:rPr>
          <w:rFonts w:hint="eastAsia"/>
          <w:szCs w:val="21"/>
        </w:rPr>
        <w:t xml:space="preserve">                                          5</w:t>
      </w:r>
    </w:p>
    <w:p w:rsidR="00421EFB" w:rsidRPr="00CB16A9" w:rsidRDefault="00421EFB" w:rsidP="00421EFB">
      <w:pPr>
        <w:spacing w:line="300" w:lineRule="auto"/>
      </w:pPr>
      <w:r>
        <w:rPr>
          <w:rFonts w:hint="eastAsia"/>
          <w:szCs w:val="21"/>
        </w:rPr>
        <w:t xml:space="preserve">    -</w:t>
      </w:r>
      <w:r w:rsidRPr="00CB16A9">
        <w:t xml:space="preserve"> </w:t>
      </w:r>
      <w:r w:rsidRPr="00CB16A9">
        <w:rPr>
          <w:szCs w:val="21"/>
        </w:rPr>
        <w:t>Optical lithography</w:t>
      </w:r>
    </w:p>
    <w:p w:rsidR="00421EFB" w:rsidRDefault="00421EFB" w:rsidP="00421EFB">
      <w:pPr>
        <w:ind w:firstLine="435"/>
        <w:rPr>
          <w:szCs w:val="21"/>
        </w:rPr>
      </w:pPr>
      <w:r>
        <w:rPr>
          <w:rFonts w:hint="eastAsia"/>
          <w:szCs w:val="21"/>
        </w:rPr>
        <w:t>-</w:t>
      </w:r>
      <w:r w:rsidRPr="00CB16A9">
        <w:t xml:space="preserve"> </w:t>
      </w:r>
      <w:r w:rsidRPr="00CB16A9">
        <w:rPr>
          <w:szCs w:val="21"/>
        </w:rPr>
        <w:t>New generation lithography process</w:t>
      </w:r>
    </w:p>
    <w:p w:rsidR="00421EFB" w:rsidRDefault="00421EFB" w:rsidP="00421EFB">
      <w:pPr>
        <w:numPr>
          <w:ilvl w:val="0"/>
          <w:numId w:val="36"/>
        </w:numPr>
        <w:rPr>
          <w:szCs w:val="21"/>
        </w:rPr>
      </w:pPr>
      <w:r w:rsidRPr="00CB16A9">
        <w:rPr>
          <w:szCs w:val="21"/>
        </w:rPr>
        <w:t>Etching</w:t>
      </w:r>
      <w:r>
        <w:rPr>
          <w:rFonts w:hint="eastAsia"/>
          <w:szCs w:val="21"/>
        </w:rPr>
        <w:t xml:space="preserve">                                              5</w:t>
      </w:r>
    </w:p>
    <w:p w:rsidR="00421EFB" w:rsidRDefault="00421EFB" w:rsidP="00421EFB">
      <w:pPr>
        <w:ind w:firstLine="435"/>
        <w:rPr>
          <w:szCs w:val="21"/>
        </w:rPr>
      </w:pPr>
      <w:r>
        <w:rPr>
          <w:rFonts w:hint="eastAsia"/>
          <w:szCs w:val="21"/>
        </w:rPr>
        <w:t>-</w:t>
      </w:r>
      <w:r w:rsidRPr="00CB16A9">
        <w:t xml:space="preserve"> </w:t>
      </w:r>
      <w:r w:rsidRPr="00CB16A9">
        <w:rPr>
          <w:szCs w:val="21"/>
        </w:rPr>
        <w:t>Basic concepts and parameters of etching process</w:t>
      </w:r>
    </w:p>
    <w:p w:rsidR="00421EFB" w:rsidRDefault="00421EFB" w:rsidP="00421EFB">
      <w:pPr>
        <w:ind w:firstLine="435"/>
        <w:rPr>
          <w:szCs w:val="21"/>
        </w:rPr>
      </w:pPr>
      <w:r>
        <w:rPr>
          <w:rFonts w:hint="eastAsia"/>
          <w:szCs w:val="21"/>
        </w:rPr>
        <w:t>-</w:t>
      </w:r>
      <w:r w:rsidRPr="00CB16A9">
        <w:t xml:space="preserve"> </w:t>
      </w:r>
      <w:r w:rsidRPr="00CB16A9">
        <w:rPr>
          <w:szCs w:val="21"/>
        </w:rPr>
        <w:t>Wet etching</w:t>
      </w:r>
    </w:p>
    <w:p w:rsidR="00421EFB" w:rsidRDefault="00421EFB" w:rsidP="00421EFB">
      <w:pPr>
        <w:ind w:firstLine="435"/>
        <w:rPr>
          <w:szCs w:val="21"/>
        </w:rPr>
      </w:pPr>
      <w:r>
        <w:rPr>
          <w:rFonts w:hint="eastAsia"/>
          <w:szCs w:val="21"/>
        </w:rPr>
        <w:t>-</w:t>
      </w:r>
      <w:r w:rsidRPr="00CB16A9">
        <w:t xml:space="preserve"> </w:t>
      </w:r>
      <w:r w:rsidRPr="00CB16A9">
        <w:rPr>
          <w:szCs w:val="21"/>
        </w:rPr>
        <w:t>Dry etching</w:t>
      </w:r>
    </w:p>
    <w:p w:rsidR="00421EFB" w:rsidRDefault="00421EFB" w:rsidP="00421EFB">
      <w:pPr>
        <w:ind w:firstLine="435"/>
        <w:rPr>
          <w:szCs w:val="21"/>
        </w:rPr>
      </w:pPr>
      <w:r>
        <w:rPr>
          <w:rFonts w:hint="eastAsia"/>
          <w:szCs w:val="21"/>
        </w:rPr>
        <w:t>-</w:t>
      </w:r>
      <w:r w:rsidRPr="00CB16A9">
        <w:t xml:space="preserve"> </w:t>
      </w:r>
      <w:r w:rsidRPr="00CB16A9">
        <w:rPr>
          <w:szCs w:val="21"/>
        </w:rPr>
        <w:t>Post etching treatment</w:t>
      </w:r>
    </w:p>
    <w:p w:rsidR="00421EFB" w:rsidRDefault="00421EFB" w:rsidP="00421EFB">
      <w:pPr>
        <w:numPr>
          <w:ilvl w:val="0"/>
          <w:numId w:val="36"/>
        </w:numPr>
        <w:rPr>
          <w:szCs w:val="21"/>
        </w:rPr>
      </w:pPr>
      <w:r w:rsidRPr="003C0486">
        <w:rPr>
          <w:szCs w:val="21"/>
        </w:rPr>
        <w:t>Semiconductor doping</w:t>
      </w:r>
      <w:r>
        <w:rPr>
          <w:rFonts w:hint="eastAsia"/>
          <w:szCs w:val="21"/>
        </w:rPr>
        <w:t xml:space="preserve">                                  5</w:t>
      </w:r>
    </w:p>
    <w:p w:rsidR="00421EFB" w:rsidRDefault="00421EFB" w:rsidP="00421EFB">
      <w:pPr>
        <w:ind w:firstLine="435"/>
        <w:rPr>
          <w:szCs w:val="21"/>
        </w:rPr>
      </w:pPr>
      <w:r>
        <w:rPr>
          <w:rFonts w:hint="eastAsia"/>
          <w:szCs w:val="21"/>
        </w:rPr>
        <w:t>-</w:t>
      </w:r>
      <w:r w:rsidRPr="003C0486">
        <w:t xml:space="preserve"> </w:t>
      </w:r>
      <w:r w:rsidRPr="003C0486">
        <w:rPr>
          <w:szCs w:val="21"/>
        </w:rPr>
        <w:t>Thermal diffusion doping</w:t>
      </w:r>
    </w:p>
    <w:p w:rsidR="00421EFB" w:rsidRDefault="00421EFB" w:rsidP="00421EFB">
      <w:pPr>
        <w:ind w:firstLine="435"/>
        <w:rPr>
          <w:szCs w:val="21"/>
        </w:rPr>
      </w:pPr>
      <w:r>
        <w:rPr>
          <w:rFonts w:hint="eastAsia"/>
          <w:szCs w:val="21"/>
        </w:rPr>
        <w:t>-</w:t>
      </w:r>
      <w:r w:rsidRPr="003C0486">
        <w:t xml:space="preserve"> </w:t>
      </w:r>
      <w:r w:rsidRPr="003C0486">
        <w:rPr>
          <w:szCs w:val="21"/>
        </w:rPr>
        <w:t>Ion implantation doping</w:t>
      </w:r>
    </w:p>
    <w:p w:rsidR="00421EFB" w:rsidRDefault="00421EFB" w:rsidP="00421EFB">
      <w:pPr>
        <w:numPr>
          <w:ilvl w:val="0"/>
          <w:numId w:val="36"/>
        </w:numPr>
        <w:rPr>
          <w:szCs w:val="21"/>
        </w:rPr>
      </w:pPr>
      <w:r w:rsidRPr="003C0486">
        <w:rPr>
          <w:szCs w:val="21"/>
        </w:rPr>
        <w:t>Preparation of films</w:t>
      </w:r>
      <w:r>
        <w:rPr>
          <w:rFonts w:hint="eastAsia"/>
          <w:szCs w:val="21"/>
        </w:rPr>
        <w:t xml:space="preserve">                                    5</w:t>
      </w:r>
    </w:p>
    <w:p w:rsidR="00421EFB" w:rsidRDefault="00421EFB" w:rsidP="00421EFB">
      <w:pPr>
        <w:ind w:firstLine="435"/>
        <w:rPr>
          <w:szCs w:val="21"/>
        </w:rPr>
      </w:pPr>
      <w:r>
        <w:rPr>
          <w:rFonts w:hint="eastAsia"/>
          <w:szCs w:val="21"/>
        </w:rPr>
        <w:t>-</w:t>
      </w:r>
      <w:r w:rsidRPr="003C0486">
        <w:t xml:space="preserve"> </w:t>
      </w:r>
      <w:r w:rsidRPr="003C0486">
        <w:rPr>
          <w:szCs w:val="21"/>
        </w:rPr>
        <w:t>Formation mechanism and properties of films</w:t>
      </w:r>
    </w:p>
    <w:p w:rsidR="00421EFB" w:rsidRPr="003C0486" w:rsidRDefault="00421EFB" w:rsidP="00421EFB">
      <w:pPr>
        <w:ind w:firstLine="435"/>
        <w:rPr>
          <w:szCs w:val="21"/>
        </w:rPr>
      </w:pPr>
      <w:r>
        <w:rPr>
          <w:rFonts w:hint="eastAsia"/>
          <w:szCs w:val="21"/>
        </w:rPr>
        <w:t>-</w:t>
      </w:r>
      <w:r w:rsidRPr="003C0486">
        <w:t xml:space="preserve"> </w:t>
      </w:r>
      <w:r w:rsidRPr="003C0486">
        <w:rPr>
          <w:szCs w:val="21"/>
        </w:rPr>
        <w:t>Preparation of films by chemical vapor deposition</w:t>
      </w:r>
    </w:p>
    <w:p w:rsidR="00421EFB" w:rsidRDefault="00421EFB" w:rsidP="00421EFB">
      <w:pPr>
        <w:ind w:firstLine="435"/>
        <w:rPr>
          <w:szCs w:val="21"/>
        </w:rPr>
      </w:pPr>
      <w:r>
        <w:rPr>
          <w:rFonts w:hint="eastAsia"/>
          <w:szCs w:val="21"/>
        </w:rPr>
        <w:t>-</w:t>
      </w:r>
      <w:r w:rsidRPr="003C0486">
        <w:t xml:space="preserve"> </w:t>
      </w:r>
      <w:r w:rsidRPr="003C0486">
        <w:rPr>
          <w:szCs w:val="21"/>
        </w:rPr>
        <w:t>Preparation of epitaxial layers</w:t>
      </w:r>
    </w:p>
    <w:p w:rsidR="00421EFB" w:rsidRDefault="00421EFB" w:rsidP="00421EFB">
      <w:pPr>
        <w:ind w:firstLine="435"/>
        <w:rPr>
          <w:szCs w:val="21"/>
        </w:rPr>
      </w:pPr>
      <w:r>
        <w:rPr>
          <w:rFonts w:hint="eastAsia"/>
          <w:szCs w:val="21"/>
        </w:rPr>
        <w:t>-</w:t>
      </w:r>
      <w:r w:rsidRPr="003C0486">
        <w:t xml:space="preserve"> </w:t>
      </w:r>
      <w:r w:rsidRPr="003C0486">
        <w:rPr>
          <w:szCs w:val="21"/>
        </w:rPr>
        <w:t>Preparation of metal film</w:t>
      </w:r>
    </w:p>
    <w:p w:rsidR="00421EFB" w:rsidRDefault="00421EFB" w:rsidP="00421EFB">
      <w:pPr>
        <w:ind w:firstLine="435"/>
        <w:rPr>
          <w:szCs w:val="21"/>
        </w:rPr>
      </w:pPr>
      <w:r>
        <w:rPr>
          <w:rFonts w:hint="eastAsia"/>
          <w:szCs w:val="21"/>
        </w:rPr>
        <w:t>-</w:t>
      </w:r>
      <w:r w:rsidRPr="003C0486">
        <w:t xml:space="preserve"> </w:t>
      </w:r>
      <w:r w:rsidRPr="003C0486">
        <w:rPr>
          <w:szCs w:val="21"/>
        </w:rPr>
        <w:t>Metal film deposition equipment</w:t>
      </w:r>
    </w:p>
    <w:p w:rsidR="00421EFB" w:rsidRDefault="00421EFB" w:rsidP="00421EFB">
      <w:pPr>
        <w:numPr>
          <w:ilvl w:val="0"/>
          <w:numId w:val="36"/>
        </w:numPr>
        <w:rPr>
          <w:szCs w:val="21"/>
        </w:rPr>
      </w:pPr>
      <w:r>
        <w:rPr>
          <w:rFonts w:hint="eastAsia"/>
          <w:szCs w:val="21"/>
        </w:rPr>
        <w:t>C</w:t>
      </w:r>
      <w:r w:rsidRPr="003C0486">
        <w:rPr>
          <w:szCs w:val="21"/>
        </w:rPr>
        <w:t>hemical mechanical planarization</w:t>
      </w:r>
      <w:r>
        <w:rPr>
          <w:rFonts w:hint="eastAsia"/>
          <w:szCs w:val="21"/>
        </w:rPr>
        <w:t xml:space="preserve">                        4</w:t>
      </w:r>
    </w:p>
    <w:p w:rsidR="00421EFB" w:rsidRDefault="00421EFB" w:rsidP="00421EFB">
      <w:pPr>
        <w:ind w:firstLine="435"/>
        <w:rPr>
          <w:szCs w:val="21"/>
        </w:rPr>
      </w:pPr>
      <w:r>
        <w:rPr>
          <w:rFonts w:hint="eastAsia"/>
          <w:szCs w:val="21"/>
        </w:rPr>
        <w:t>-</w:t>
      </w:r>
      <w:r w:rsidRPr="003C0486">
        <w:t xml:space="preserve"> </w:t>
      </w:r>
      <w:r w:rsidRPr="003C0486">
        <w:rPr>
          <w:szCs w:val="21"/>
        </w:rPr>
        <w:t>Traditional flattening Technology</w:t>
      </w:r>
    </w:p>
    <w:p w:rsidR="00421EFB" w:rsidRDefault="00421EFB" w:rsidP="00421EFB">
      <w:pPr>
        <w:ind w:firstLine="435"/>
        <w:rPr>
          <w:szCs w:val="21"/>
        </w:rPr>
      </w:pPr>
      <w:r>
        <w:rPr>
          <w:rFonts w:hint="eastAsia"/>
          <w:szCs w:val="21"/>
        </w:rPr>
        <w:t>-</w:t>
      </w:r>
      <w:r w:rsidRPr="003C0486">
        <w:t xml:space="preserve"> </w:t>
      </w:r>
      <w:r>
        <w:rPr>
          <w:rFonts w:hint="eastAsia"/>
          <w:szCs w:val="21"/>
        </w:rPr>
        <w:t>CMP</w:t>
      </w:r>
    </w:p>
    <w:p w:rsidR="00421EFB" w:rsidRDefault="00421EFB" w:rsidP="00421EFB">
      <w:pPr>
        <w:numPr>
          <w:ilvl w:val="0"/>
          <w:numId w:val="36"/>
        </w:numPr>
        <w:rPr>
          <w:szCs w:val="21"/>
        </w:rPr>
      </w:pPr>
      <w:r w:rsidRPr="003C0486">
        <w:rPr>
          <w:szCs w:val="21"/>
        </w:rPr>
        <w:t>Assembly and packaging</w:t>
      </w:r>
      <w:r>
        <w:rPr>
          <w:rFonts w:hint="eastAsia"/>
          <w:szCs w:val="21"/>
        </w:rPr>
        <w:t xml:space="preserve">                                4</w:t>
      </w:r>
    </w:p>
    <w:p w:rsidR="00421EFB" w:rsidRDefault="00421EFB" w:rsidP="00421EFB">
      <w:pPr>
        <w:ind w:firstLine="435"/>
        <w:rPr>
          <w:szCs w:val="21"/>
        </w:rPr>
      </w:pPr>
      <w:r>
        <w:rPr>
          <w:rFonts w:hint="eastAsia"/>
          <w:szCs w:val="21"/>
        </w:rPr>
        <w:t>-</w:t>
      </w:r>
      <w:r w:rsidRPr="003C0486">
        <w:t xml:space="preserve"> </w:t>
      </w:r>
      <w:r w:rsidRPr="003C0486">
        <w:rPr>
          <w:szCs w:val="21"/>
        </w:rPr>
        <w:t>Traditional assembly</w:t>
      </w:r>
    </w:p>
    <w:p w:rsidR="00421EFB" w:rsidRDefault="00421EFB" w:rsidP="00421EFB">
      <w:pPr>
        <w:ind w:firstLine="435"/>
        <w:rPr>
          <w:szCs w:val="21"/>
        </w:rPr>
      </w:pPr>
      <w:r>
        <w:rPr>
          <w:rFonts w:hint="eastAsia"/>
          <w:szCs w:val="21"/>
        </w:rPr>
        <w:t>-</w:t>
      </w:r>
      <w:r w:rsidRPr="003C0486">
        <w:t xml:space="preserve"> </w:t>
      </w:r>
      <w:r w:rsidRPr="003C0486">
        <w:rPr>
          <w:szCs w:val="21"/>
        </w:rPr>
        <w:t>Traditional packaging</w:t>
      </w:r>
    </w:p>
    <w:p w:rsidR="00421EFB" w:rsidRDefault="00421EFB" w:rsidP="00421EFB">
      <w:pPr>
        <w:ind w:firstLine="435"/>
        <w:rPr>
          <w:szCs w:val="21"/>
        </w:rPr>
      </w:pPr>
      <w:r>
        <w:rPr>
          <w:rFonts w:hint="eastAsia"/>
          <w:szCs w:val="21"/>
        </w:rPr>
        <w:t>-</w:t>
      </w:r>
      <w:r w:rsidRPr="003C0486">
        <w:t xml:space="preserve"> </w:t>
      </w:r>
      <w:r w:rsidRPr="003C0486">
        <w:rPr>
          <w:szCs w:val="21"/>
        </w:rPr>
        <w:t>Advanced assembly and packaging</w:t>
      </w:r>
    </w:p>
    <w:p w:rsidR="00421EFB" w:rsidRDefault="00421EFB" w:rsidP="00421EFB">
      <w:pPr>
        <w:rPr>
          <w:szCs w:val="21"/>
          <w:lang w:eastAsia="en-US"/>
        </w:rPr>
      </w:pPr>
      <w:r>
        <w:rPr>
          <w:b/>
          <w:szCs w:val="21"/>
          <w:u w:val="single"/>
        </w:rPr>
        <w:t xml:space="preserve">Grading: </w:t>
      </w:r>
    </w:p>
    <w:p w:rsidR="00421EFB" w:rsidRDefault="00421EFB" w:rsidP="00421EFB">
      <w:pPr>
        <w:rPr>
          <w:szCs w:val="21"/>
        </w:rPr>
      </w:pPr>
      <w:r>
        <w:rPr>
          <w:szCs w:val="21"/>
        </w:rPr>
        <w:t>Inclass Quizzes</w:t>
      </w:r>
      <w:r>
        <w:rPr>
          <w:szCs w:val="21"/>
        </w:rPr>
        <w:tab/>
      </w:r>
      <w:r>
        <w:rPr>
          <w:szCs w:val="21"/>
        </w:rPr>
        <w:tab/>
      </w:r>
      <w:r>
        <w:rPr>
          <w:szCs w:val="21"/>
        </w:rPr>
        <w:tab/>
      </w:r>
      <w:r>
        <w:rPr>
          <w:szCs w:val="21"/>
        </w:rPr>
        <w:tab/>
      </w:r>
      <w:r>
        <w:rPr>
          <w:rFonts w:hint="eastAsia"/>
          <w:szCs w:val="21"/>
        </w:rPr>
        <w:t>2</w:t>
      </w:r>
      <w:r>
        <w:rPr>
          <w:szCs w:val="21"/>
        </w:rPr>
        <w:t>5%</w:t>
      </w:r>
    </w:p>
    <w:p w:rsidR="00421EFB" w:rsidRDefault="00421EFB" w:rsidP="00421EFB">
      <w:pPr>
        <w:rPr>
          <w:szCs w:val="21"/>
        </w:rPr>
      </w:pPr>
      <w:r>
        <w:rPr>
          <w:szCs w:val="21"/>
        </w:rPr>
        <w:t>Final</w:t>
      </w:r>
      <w:r>
        <w:rPr>
          <w:rFonts w:hint="eastAsia"/>
          <w:szCs w:val="21"/>
        </w:rPr>
        <w:t xml:space="preserve"> test</w:t>
      </w:r>
      <w:r>
        <w:rPr>
          <w:szCs w:val="21"/>
        </w:rPr>
        <w:tab/>
      </w:r>
      <w:r>
        <w:rPr>
          <w:szCs w:val="21"/>
        </w:rPr>
        <w:tab/>
      </w:r>
      <w:r>
        <w:rPr>
          <w:szCs w:val="21"/>
        </w:rPr>
        <w:tab/>
      </w:r>
      <w:r>
        <w:rPr>
          <w:szCs w:val="21"/>
        </w:rPr>
        <w:tab/>
      </w:r>
      <w:r>
        <w:rPr>
          <w:szCs w:val="21"/>
        </w:rPr>
        <w:tab/>
      </w:r>
      <w:r>
        <w:rPr>
          <w:rFonts w:hint="eastAsia"/>
          <w:szCs w:val="21"/>
        </w:rPr>
        <w:t xml:space="preserve">    75</w:t>
      </w:r>
      <w:r>
        <w:rPr>
          <w:szCs w:val="21"/>
        </w:rPr>
        <w:t>%</w:t>
      </w:r>
    </w:p>
    <w:p w:rsidR="00421EFB" w:rsidRDefault="00421EFB" w:rsidP="00421EFB">
      <w:pPr>
        <w:tabs>
          <w:tab w:val="left" w:pos="-720"/>
          <w:tab w:val="left" w:pos="0"/>
          <w:tab w:val="left" w:pos="720"/>
          <w:tab w:val="left" w:pos="1440"/>
          <w:tab w:val="left" w:pos="2160"/>
        </w:tabs>
        <w:suppressAutoHyphens/>
        <w:rPr>
          <w:szCs w:val="21"/>
        </w:rPr>
      </w:pPr>
      <w:r>
        <w:rPr>
          <w:b/>
          <w:szCs w:val="21"/>
        </w:rPr>
        <w:t>Text &amp; Reference Book</w:t>
      </w:r>
      <w:r>
        <w:rPr>
          <w:szCs w:val="21"/>
        </w:rPr>
        <w:t xml:space="preserve">: </w:t>
      </w:r>
    </w:p>
    <w:p w:rsidR="00421EFB" w:rsidRPr="00F47B3D" w:rsidRDefault="00421EFB" w:rsidP="00421EFB">
      <w:pPr>
        <w:spacing w:line="300" w:lineRule="auto"/>
        <w:rPr>
          <w:szCs w:val="21"/>
        </w:rPr>
      </w:pPr>
      <w:r>
        <w:rPr>
          <w:rFonts w:hint="eastAsia"/>
          <w:szCs w:val="21"/>
        </w:rPr>
        <w:t>Text book:</w:t>
      </w:r>
      <w:r w:rsidRPr="00F47B3D">
        <w:rPr>
          <w:rFonts w:hint="eastAsia"/>
          <w:szCs w:val="21"/>
        </w:rPr>
        <w:t xml:space="preserve"> </w:t>
      </w:r>
      <w:r>
        <w:rPr>
          <w:szCs w:val="21"/>
        </w:rPr>
        <w:t>S.</w:t>
      </w:r>
      <w:r>
        <w:rPr>
          <w:rFonts w:hint="eastAsia"/>
          <w:szCs w:val="21"/>
        </w:rPr>
        <w:t xml:space="preserve"> </w:t>
      </w:r>
      <w:r w:rsidRPr="00F47B3D">
        <w:rPr>
          <w:szCs w:val="21"/>
        </w:rPr>
        <w:t>May Gary, Shi Min, Dai Yongping. "The foundation of semiconductor manufacturing"</w:t>
      </w:r>
      <w:r>
        <w:rPr>
          <w:rFonts w:hint="eastAsia"/>
          <w:szCs w:val="21"/>
        </w:rPr>
        <w:t>[</w:t>
      </w:r>
      <w:r w:rsidRPr="00F47B3D">
        <w:rPr>
          <w:szCs w:val="21"/>
        </w:rPr>
        <w:t>M</w:t>
      </w:r>
      <w:r>
        <w:rPr>
          <w:rFonts w:hint="eastAsia"/>
          <w:szCs w:val="21"/>
        </w:rPr>
        <w:t xml:space="preserve">]. </w:t>
      </w:r>
      <w:r w:rsidRPr="00F47B3D">
        <w:rPr>
          <w:szCs w:val="21"/>
        </w:rPr>
        <w:t>People's Posts and Telecommunications Press, 2007.11.</w:t>
      </w:r>
    </w:p>
    <w:p w:rsidR="00421EFB" w:rsidRDefault="00421EFB" w:rsidP="00421EFB">
      <w:pPr>
        <w:spacing w:line="300" w:lineRule="auto"/>
        <w:ind w:left="4830" w:hangingChars="2300" w:hanging="4830"/>
      </w:pPr>
      <w:r w:rsidRPr="00F47B3D">
        <w:rPr>
          <w:szCs w:val="21"/>
        </w:rPr>
        <w:t>Reference book:</w:t>
      </w:r>
      <w:r w:rsidRPr="00F47B3D">
        <w:rPr>
          <w:rFonts w:hint="eastAsia"/>
          <w:szCs w:val="21"/>
        </w:rPr>
        <w:t xml:space="preserve"> </w:t>
      </w:r>
      <w:r w:rsidRPr="00F47B3D">
        <w:rPr>
          <w:szCs w:val="21"/>
        </w:rPr>
        <w:t xml:space="preserve">Michael Quirk, Julian Serda. Han Zhengsheng et al. "Semiconductor manufacturing technology" </w:t>
      </w:r>
      <w:r>
        <w:rPr>
          <w:rFonts w:hint="eastAsia"/>
          <w:szCs w:val="21"/>
        </w:rPr>
        <w:t>[</w:t>
      </w:r>
      <w:r w:rsidRPr="00F47B3D">
        <w:rPr>
          <w:szCs w:val="21"/>
        </w:rPr>
        <w:t>M</w:t>
      </w:r>
      <w:r>
        <w:rPr>
          <w:rFonts w:hint="eastAsia"/>
          <w:szCs w:val="21"/>
        </w:rPr>
        <w:t>]</w:t>
      </w:r>
      <w:r w:rsidRPr="00F47B3D">
        <w:rPr>
          <w:szCs w:val="21"/>
        </w:rPr>
        <w:t>. Publishing House of electronics industry, 2015</w:t>
      </w:r>
      <w:r w:rsidRPr="00F47B3D">
        <w:rPr>
          <w:rFonts w:hint="eastAsia"/>
          <w:szCs w:val="21"/>
        </w:rPr>
        <w:t>.</w:t>
      </w:r>
      <w:r w:rsidRPr="00F47B3D">
        <w:rPr>
          <w:szCs w:val="21"/>
        </w:rPr>
        <w:t>6</w:t>
      </w:r>
      <w:r w:rsidRPr="00F47B3D">
        <w:rPr>
          <w:rFonts w:hint="eastAsia"/>
          <w:szCs w:val="21"/>
        </w:rPr>
        <w:t xml:space="preserve"> .   </w:t>
      </w: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p w:rsidR="00421EFB" w:rsidRDefault="00421EFB" w:rsidP="009B53EA">
      <w:pPr>
        <w:spacing w:line="300" w:lineRule="auto"/>
        <w:ind w:left="4830" w:hangingChars="2300" w:hanging="4830"/>
      </w:pPr>
    </w:p>
    <w:sectPr w:rsidR="00421EFB" w:rsidSect="009C6C02">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7DF1" w:rsidRDefault="00727DF1" w:rsidP="004939B7">
      <w:r>
        <w:separator/>
      </w:r>
    </w:p>
  </w:endnote>
  <w:endnote w:type="continuationSeparator" w:id="1">
    <w:p w:rsidR="00727DF1" w:rsidRDefault="00727DF1" w:rsidP="004939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7DF1" w:rsidRDefault="00727DF1" w:rsidP="004939B7">
      <w:r>
        <w:separator/>
      </w:r>
    </w:p>
  </w:footnote>
  <w:footnote w:type="continuationSeparator" w:id="1">
    <w:p w:rsidR="00727DF1" w:rsidRDefault="00727DF1" w:rsidP="004939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F738B"/>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7D4FAF"/>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5971076"/>
    <w:multiLevelType w:val="hybridMultilevel"/>
    <w:tmpl w:val="9F621262"/>
    <w:lvl w:ilvl="0" w:tplc="87BEFFCE">
      <w:start w:val="1"/>
      <w:numFmt w:val="decimal"/>
      <w:lvlText w:val="%1."/>
      <w:lvlJc w:val="left"/>
      <w:pPr>
        <w:ind w:left="840" w:hanging="360"/>
      </w:pPr>
      <w:rPr>
        <w:rFonts w:ascii="Times New Roman" w:eastAsia="宋体" w:hAnsi="Times New Roman" w:cs="Times New Roman"/>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05B93B24"/>
    <w:multiLevelType w:val="hybridMultilevel"/>
    <w:tmpl w:val="0CFA2876"/>
    <w:lvl w:ilvl="0" w:tplc="8F981F90">
      <w:start w:val="1"/>
      <w:numFmt w:val="bullet"/>
      <w:lvlText w:val="•"/>
      <w:lvlJc w:val="left"/>
      <w:pPr>
        <w:tabs>
          <w:tab w:val="num" w:pos="720"/>
        </w:tabs>
        <w:ind w:left="720" w:hanging="360"/>
      </w:pPr>
      <w:rPr>
        <w:rFonts w:ascii="宋体" w:hAnsi="宋体" w:hint="default"/>
      </w:rPr>
    </w:lvl>
    <w:lvl w:ilvl="1" w:tplc="42424A30" w:tentative="1">
      <w:start w:val="1"/>
      <w:numFmt w:val="bullet"/>
      <w:lvlText w:val="•"/>
      <w:lvlJc w:val="left"/>
      <w:pPr>
        <w:tabs>
          <w:tab w:val="num" w:pos="1440"/>
        </w:tabs>
        <w:ind w:left="1440" w:hanging="360"/>
      </w:pPr>
      <w:rPr>
        <w:rFonts w:ascii="宋体" w:hAnsi="宋体" w:hint="default"/>
      </w:rPr>
    </w:lvl>
    <w:lvl w:ilvl="2" w:tplc="AA727256" w:tentative="1">
      <w:start w:val="1"/>
      <w:numFmt w:val="bullet"/>
      <w:lvlText w:val="•"/>
      <w:lvlJc w:val="left"/>
      <w:pPr>
        <w:tabs>
          <w:tab w:val="num" w:pos="2160"/>
        </w:tabs>
        <w:ind w:left="2160" w:hanging="360"/>
      </w:pPr>
      <w:rPr>
        <w:rFonts w:ascii="宋体" w:hAnsi="宋体" w:hint="default"/>
      </w:rPr>
    </w:lvl>
    <w:lvl w:ilvl="3" w:tplc="EAD20BB8" w:tentative="1">
      <w:start w:val="1"/>
      <w:numFmt w:val="bullet"/>
      <w:lvlText w:val="•"/>
      <w:lvlJc w:val="left"/>
      <w:pPr>
        <w:tabs>
          <w:tab w:val="num" w:pos="2880"/>
        </w:tabs>
        <w:ind w:left="2880" w:hanging="360"/>
      </w:pPr>
      <w:rPr>
        <w:rFonts w:ascii="宋体" w:hAnsi="宋体" w:hint="default"/>
      </w:rPr>
    </w:lvl>
    <w:lvl w:ilvl="4" w:tplc="01845F78" w:tentative="1">
      <w:start w:val="1"/>
      <w:numFmt w:val="bullet"/>
      <w:lvlText w:val="•"/>
      <w:lvlJc w:val="left"/>
      <w:pPr>
        <w:tabs>
          <w:tab w:val="num" w:pos="3600"/>
        </w:tabs>
        <w:ind w:left="3600" w:hanging="360"/>
      </w:pPr>
      <w:rPr>
        <w:rFonts w:ascii="宋体" w:hAnsi="宋体" w:hint="default"/>
      </w:rPr>
    </w:lvl>
    <w:lvl w:ilvl="5" w:tplc="D3B091AC" w:tentative="1">
      <w:start w:val="1"/>
      <w:numFmt w:val="bullet"/>
      <w:lvlText w:val="•"/>
      <w:lvlJc w:val="left"/>
      <w:pPr>
        <w:tabs>
          <w:tab w:val="num" w:pos="4320"/>
        </w:tabs>
        <w:ind w:left="4320" w:hanging="360"/>
      </w:pPr>
      <w:rPr>
        <w:rFonts w:ascii="宋体" w:hAnsi="宋体" w:hint="default"/>
      </w:rPr>
    </w:lvl>
    <w:lvl w:ilvl="6" w:tplc="07FC9580" w:tentative="1">
      <w:start w:val="1"/>
      <w:numFmt w:val="bullet"/>
      <w:lvlText w:val="•"/>
      <w:lvlJc w:val="left"/>
      <w:pPr>
        <w:tabs>
          <w:tab w:val="num" w:pos="5040"/>
        </w:tabs>
        <w:ind w:left="5040" w:hanging="360"/>
      </w:pPr>
      <w:rPr>
        <w:rFonts w:ascii="宋体" w:hAnsi="宋体" w:hint="default"/>
      </w:rPr>
    </w:lvl>
    <w:lvl w:ilvl="7" w:tplc="C19C3394" w:tentative="1">
      <w:start w:val="1"/>
      <w:numFmt w:val="bullet"/>
      <w:lvlText w:val="•"/>
      <w:lvlJc w:val="left"/>
      <w:pPr>
        <w:tabs>
          <w:tab w:val="num" w:pos="5760"/>
        </w:tabs>
        <w:ind w:left="5760" w:hanging="360"/>
      </w:pPr>
      <w:rPr>
        <w:rFonts w:ascii="宋体" w:hAnsi="宋体" w:hint="default"/>
      </w:rPr>
    </w:lvl>
    <w:lvl w:ilvl="8" w:tplc="2D708C2C" w:tentative="1">
      <w:start w:val="1"/>
      <w:numFmt w:val="bullet"/>
      <w:lvlText w:val="•"/>
      <w:lvlJc w:val="left"/>
      <w:pPr>
        <w:tabs>
          <w:tab w:val="num" w:pos="6480"/>
        </w:tabs>
        <w:ind w:left="6480" w:hanging="360"/>
      </w:pPr>
      <w:rPr>
        <w:rFonts w:ascii="宋体" w:hAnsi="宋体" w:hint="default"/>
      </w:rPr>
    </w:lvl>
  </w:abstractNum>
  <w:abstractNum w:abstractNumId="4">
    <w:nsid w:val="0AA45CBB"/>
    <w:multiLevelType w:val="hybridMultilevel"/>
    <w:tmpl w:val="B3B6F9DC"/>
    <w:lvl w:ilvl="0" w:tplc="09DEE05C">
      <w:start w:val="10"/>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D202F76"/>
    <w:multiLevelType w:val="hybridMultilevel"/>
    <w:tmpl w:val="23780972"/>
    <w:lvl w:ilvl="0" w:tplc="882A5B1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23077AC"/>
    <w:multiLevelType w:val="hybridMultilevel"/>
    <w:tmpl w:val="283C0436"/>
    <w:lvl w:ilvl="0" w:tplc="B5F8732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1450688B"/>
    <w:multiLevelType w:val="hybridMultilevel"/>
    <w:tmpl w:val="24B6DBE8"/>
    <w:lvl w:ilvl="0" w:tplc="C7DCBBA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1A3C1B88"/>
    <w:multiLevelType w:val="hybridMultilevel"/>
    <w:tmpl w:val="BB02D37E"/>
    <w:lvl w:ilvl="0" w:tplc="05EA446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229600F7"/>
    <w:multiLevelType w:val="hybridMultilevel"/>
    <w:tmpl w:val="30220C0C"/>
    <w:lvl w:ilvl="0" w:tplc="311EC408">
      <w:start w:val="1"/>
      <w:numFmt w:val="decimal"/>
      <w:lvlText w:val="%1."/>
      <w:lvlJc w:val="left"/>
      <w:pPr>
        <w:tabs>
          <w:tab w:val="num" w:pos="0"/>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22EF6973"/>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7023512"/>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C090E2B"/>
    <w:multiLevelType w:val="hybridMultilevel"/>
    <w:tmpl w:val="8B8612F6"/>
    <w:lvl w:ilvl="0" w:tplc="AEC8A410">
      <w:start w:val="1"/>
      <w:numFmt w:val="bullet"/>
      <w:lvlText w:val="•"/>
      <w:lvlJc w:val="left"/>
      <w:pPr>
        <w:tabs>
          <w:tab w:val="num" w:pos="720"/>
        </w:tabs>
        <w:ind w:left="720" w:hanging="360"/>
      </w:pPr>
      <w:rPr>
        <w:rFonts w:ascii="宋体" w:hAnsi="宋体" w:hint="default"/>
      </w:rPr>
    </w:lvl>
    <w:lvl w:ilvl="1" w:tplc="7D407A18" w:tentative="1">
      <w:start w:val="1"/>
      <w:numFmt w:val="bullet"/>
      <w:lvlText w:val="•"/>
      <w:lvlJc w:val="left"/>
      <w:pPr>
        <w:tabs>
          <w:tab w:val="num" w:pos="1440"/>
        </w:tabs>
        <w:ind w:left="1440" w:hanging="360"/>
      </w:pPr>
      <w:rPr>
        <w:rFonts w:ascii="宋体" w:hAnsi="宋体" w:hint="default"/>
      </w:rPr>
    </w:lvl>
    <w:lvl w:ilvl="2" w:tplc="60FAB834" w:tentative="1">
      <w:start w:val="1"/>
      <w:numFmt w:val="bullet"/>
      <w:lvlText w:val="•"/>
      <w:lvlJc w:val="left"/>
      <w:pPr>
        <w:tabs>
          <w:tab w:val="num" w:pos="2160"/>
        </w:tabs>
        <w:ind w:left="2160" w:hanging="360"/>
      </w:pPr>
      <w:rPr>
        <w:rFonts w:ascii="宋体" w:hAnsi="宋体" w:hint="default"/>
      </w:rPr>
    </w:lvl>
    <w:lvl w:ilvl="3" w:tplc="1D5220CE" w:tentative="1">
      <w:start w:val="1"/>
      <w:numFmt w:val="bullet"/>
      <w:lvlText w:val="•"/>
      <w:lvlJc w:val="left"/>
      <w:pPr>
        <w:tabs>
          <w:tab w:val="num" w:pos="2880"/>
        </w:tabs>
        <w:ind w:left="2880" w:hanging="360"/>
      </w:pPr>
      <w:rPr>
        <w:rFonts w:ascii="宋体" w:hAnsi="宋体" w:hint="default"/>
      </w:rPr>
    </w:lvl>
    <w:lvl w:ilvl="4" w:tplc="D338C0C8" w:tentative="1">
      <w:start w:val="1"/>
      <w:numFmt w:val="bullet"/>
      <w:lvlText w:val="•"/>
      <w:lvlJc w:val="left"/>
      <w:pPr>
        <w:tabs>
          <w:tab w:val="num" w:pos="3600"/>
        </w:tabs>
        <w:ind w:left="3600" w:hanging="360"/>
      </w:pPr>
      <w:rPr>
        <w:rFonts w:ascii="宋体" w:hAnsi="宋体" w:hint="default"/>
      </w:rPr>
    </w:lvl>
    <w:lvl w:ilvl="5" w:tplc="5B58BBD6" w:tentative="1">
      <w:start w:val="1"/>
      <w:numFmt w:val="bullet"/>
      <w:lvlText w:val="•"/>
      <w:lvlJc w:val="left"/>
      <w:pPr>
        <w:tabs>
          <w:tab w:val="num" w:pos="4320"/>
        </w:tabs>
        <w:ind w:left="4320" w:hanging="360"/>
      </w:pPr>
      <w:rPr>
        <w:rFonts w:ascii="宋体" w:hAnsi="宋体" w:hint="default"/>
      </w:rPr>
    </w:lvl>
    <w:lvl w:ilvl="6" w:tplc="7338964E" w:tentative="1">
      <w:start w:val="1"/>
      <w:numFmt w:val="bullet"/>
      <w:lvlText w:val="•"/>
      <w:lvlJc w:val="left"/>
      <w:pPr>
        <w:tabs>
          <w:tab w:val="num" w:pos="5040"/>
        </w:tabs>
        <w:ind w:left="5040" w:hanging="360"/>
      </w:pPr>
      <w:rPr>
        <w:rFonts w:ascii="宋体" w:hAnsi="宋体" w:hint="default"/>
      </w:rPr>
    </w:lvl>
    <w:lvl w:ilvl="7" w:tplc="B584084A" w:tentative="1">
      <w:start w:val="1"/>
      <w:numFmt w:val="bullet"/>
      <w:lvlText w:val="•"/>
      <w:lvlJc w:val="left"/>
      <w:pPr>
        <w:tabs>
          <w:tab w:val="num" w:pos="5760"/>
        </w:tabs>
        <w:ind w:left="5760" w:hanging="360"/>
      </w:pPr>
      <w:rPr>
        <w:rFonts w:ascii="宋体" w:hAnsi="宋体" w:hint="default"/>
      </w:rPr>
    </w:lvl>
    <w:lvl w:ilvl="8" w:tplc="5858C4A8" w:tentative="1">
      <w:start w:val="1"/>
      <w:numFmt w:val="bullet"/>
      <w:lvlText w:val="•"/>
      <w:lvlJc w:val="left"/>
      <w:pPr>
        <w:tabs>
          <w:tab w:val="num" w:pos="6480"/>
        </w:tabs>
        <w:ind w:left="6480" w:hanging="360"/>
      </w:pPr>
      <w:rPr>
        <w:rFonts w:ascii="宋体" w:hAnsi="宋体" w:hint="default"/>
      </w:rPr>
    </w:lvl>
  </w:abstractNum>
  <w:abstractNum w:abstractNumId="13">
    <w:nsid w:val="33AC079E"/>
    <w:multiLevelType w:val="hybridMultilevel"/>
    <w:tmpl w:val="5C186F50"/>
    <w:lvl w:ilvl="0" w:tplc="844AADF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344A42A7"/>
    <w:multiLevelType w:val="hybridMultilevel"/>
    <w:tmpl w:val="C3682176"/>
    <w:lvl w:ilvl="0" w:tplc="964AFC90">
      <w:start w:val="1"/>
      <w:numFmt w:val="bullet"/>
      <w:lvlText w:val=""/>
      <w:lvlJc w:val="left"/>
      <w:pPr>
        <w:ind w:left="720" w:hanging="360"/>
      </w:pPr>
      <w:rPr>
        <w:rFonts w:ascii="Symbol" w:hAnsi="Symbol" w:hint="default"/>
      </w:rPr>
    </w:lvl>
    <w:lvl w:ilvl="1" w:tplc="09DEE05C">
      <w:start w:val="1"/>
      <w:numFmt w:val="decimal"/>
      <w:lvlText w:val="%2."/>
      <w:lvlJc w:val="left"/>
      <w:pPr>
        <w:tabs>
          <w:tab w:val="num" w:pos="1440"/>
        </w:tabs>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FC3BFD"/>
    <w:multiLevelType w:val="hybridMultilevel"/>
    <w:tmpl w:val="1766103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nsid w:val="3BA3230B"/>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CE42BCD"/>
    <w:multiLevelType w:val="hybridMultilevel"/>
    <w:tmpl w:val="ABE611C4"/>
    <w:lvl w:ilvl="0" w:tplc="D3AE5CB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43C51523"/>
    <w:multiLevelType w:val="hybridMultilevel"/>
    <w:tmpl w:val="086A45E4"/>
    <w:lvl w:ilvl="0" w:tplc="6BF05C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459104FC"/>
    <w:multiLevelType w:val="hybridMultilevel"/>
    <w:tmpl w:val="DA0EFD00"/>
    <w:lvl w:ilvl="0" w:tplc="820EEDD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60043EB"/>
    <w:multiLevelType w:val="hybridMultilevel"/>
    <w:tmpl w:val="72688030"/>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90D4308"/>
    <w:multiLevelType w:val="multilevel"/>
    <w:tmpl w:val="490D4308"/>
    <w:lvl w:ilvl="0">
      <w:start w:val="1"/>
      <w:numFmt w:val="decimal"/>
      <w:lvlText w:val="%1."/>
      <w:lvlJc w:val="left"/>
      <w:pPr>
        <w:ind w:left="425" w:hanging="425"/>
      </w:pPr>
      <w:rPr>
        <w:rFonts w:hint="default"/>
      </w:rPr>
    </w:lvl>
    <w:lvl w:ilvl="1">
      <w:start w:val="1"/>
      <w:numFmt w:val="decimal"/>
      <w:suff w:val="space"/>
      <w:lvlText w:val="%1.%2."/>
      <w:lvlJc w:val="left"/>
      <w:pPr>
        <w:ind w:left="1134" w:hanging="567"/>
      </w:pPr>
      <w:rPr>
        <w:rFonts w:hint="eastAsia"/>
        <w:b w:val="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nsid w:val="491A3477"/>
    <w:multiLevelType w:val="hybridMultilevel"/>
    <w:tmpl w:val="F8464E18"/>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4C09302E"/>
    <w:multiLevelType w:val="hybridMultilevel"/>
    <w:tmpl w:val="37EA747A"/>
    <w:lvl w:ilvl="0" w:tplc="04090001">
      <w:start w:val="1"/>
      <w:numFmt w:val="bullet"/>
      <w:lvlText w:val=""/>
      <w:lvlJc w:val="left"/>
      <w:pPr>
        <w:ind w:left="960" w:hanging="420"/>
      </w:pPr>
      <w:rPr>
        <w:rFonts w:ascii="Wingdings" w:hAnsi="Wingdings"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24">
    <w:nsid w:val="513C221F"/>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5D5E36DC"/>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5E147DC0"/>
    <w:multiLevelType w:val="hybridMultilevel"/>
    <w:tmpl w:val="1B4228F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3323A69"/>
    <w:multiLevelType w:val="hybridMultilevel"/>
    <w:tmpl w:val="CB5E887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6E7030F"/>
    <w:multiLevelType w:val="hybridMultilevel"/>
    <w:tmpl w:val="F59CE8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E23296"/>
    <w:multiLevelType w:val="hybridMultilevel"/>
    <w:tmpl w:val="7B805066"/>
    <w:lvl w:ilvl="0" w:tplc="C1DCA0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nsid w:val="6CD60E11"/>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6DF3651B"/>
    <w:multiLevelType w:val="hybridMultilevel"/>
    <w:tmpl w:val="BD284FC0"/>
    <w:lvl w:ilvl="0" w:tplc="05B2F0CC">
      <w:start w:val="1"/>
      <w:numFmt w:val="decimal"/>
      <w:lvlText w:val="%1."/>
      <w:lvlJc w:val="left"/>
      <w:pPr>
        <w:ind w:left="840" w:hanging="360"/>
      </w:pPr>
      <w:rPr>
        <w:rFonts w:ascii="Times New Roman" w:eastAsia="宋体" w:hAnsi="Times New Roman" w:cs="Times New Roman"/>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585301E"/>
    <w:multiLevelType w:val="hybridMultilevel"/>
    <w:tmpl w:val="D20256C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C3131AE"/>
    <w:multiLevelType w:val="hybridMultilevel"/>
    <w:tmpl w:val="3A66E430"/>
    <w:lvl w:ilvl="0" w:tplc="DE3A058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4">
    <w:nsid w:val="7E961047"/>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F204DDE"/>
    <w:multiLevelType w:val="hybridMultilevel"/>
    <w:tmpl w:val="E0B400F8"/>
    <w:lvl w:ilvl="0" w:tplc="F72E26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1"/>
  </w:num>
  <w:num w:numId="2">
    <w:abstractNumId w:val="27"/>
  </w:num>
  <w:num w:numId="3">
    <w:abstractNumId w:val="10"/>
  </w:num>
  <w:num w:numId="4">
    <w:abstractNumId w:val="24"/>
  </w:num>
  <w:num w:numId="5">
    <w:abstractNumId w:val="0"/>
  </w:num>
  <w:num w:numId="6">
    <w:abstractNumId w:val="30"/>
  </w:num>
  <w:num w:numId="7">
    <w:abstractNumId w:val="14"/>
  </w:num>
  <w:num w:numId="8">
    <w:abstractNumId w:val="4"/>
  </w:num>
  <w:num w:numId="9">
    <w:abstractNumId w:val="28"/>
  </w:num>
  <w:num w:numId="10">
    <w:abstractNumId w:val="22"/>
  </w:num>
  <w:num w:numId="11">
    <w:abstractNumId w:val="32"/>
  </w:num>
  <w:num w:numId="12">
    <w:abstractNumId w:val="20"/>
  </w:num>
  <w:num w:numId="13">
    <w:abstractNumId w:val="19"/>
  </w:num>
  <w:num w:numId="14">
    <w:abstractNumId w:val="34"/>
  </w:num>
  <w:num w:numId="15">
    <w:abstractNumId w:val="26"/>
  </w:num>
  <w:num w:numId="16">
    <w:abstractNumId w:val="23"/>
  </w:num>
  <w:num w:numId="17">
    <w:abstractNumId w:val="16"/>
  </w:num>
  <w:num w:numId="18">
    <w:abstractNumId w:val="1"/>
  </w:num>
  <w:num w:numId="19">
    <w:abstractNumId w:val="35"/>
  </w:num>
  <w:num w:numId="20">
    <w:abstractNumId w:val="5"/>
  </w:num>
  <w:num w:numId="21">
    <w:abstractNumId w:val="31"/>
  </w:num>
  <w:num w:numId="22">
    <w:abstractNumId w:val="15"/>
  </w:num>
  <w:num w:numId="23">
    <w:abstractNumId w:val="2"/>
  </w:num>
  <w:num w:numId="24">
    <w:abstractNumId w:val="29"/>
  </w:num>
  <w:num w:numId="25">
    <w:abstractNumId w:val="13"/>
  </w:num>
  <w:num w:numId="26">
    <w:abstractNumId w:val="6"/>
  </w:num>
  <w:num w:numId="27">
    <w:abstractNumId w:val="33"/>
  </w:num>
  <w:num w:numId="28">
    <w:abstractNumId w:val="7"/>
  </w:num>
  <w:num w:numId="29">
    <w:abstractNumId w:val="17"/>
  </w:num>
  <w:num w:numId="30">
    <w:abstractNumId w:val="18"/>
  </w:num>
  <w:num w:numId="31">
    <w:abstractNumId w:val="8"/>
  </w:num>
  <w:num w:numId="32">
    <w:abstractNumId w:val="25"/>
  </w:num>
  <w:num w:numId="33">
    <w:abstractNumId w:val="3"/>
  </w:num>
  <w:num w:numId="34">
    <w:abstractNumId w:val="12"/>
  </w:num>
  <w:num w:numId="35">
    <w:abstractNumId w:val="21"/>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3E82"/>
    <w:rsid w:val="0002083E"/>
    <w:rsid w:val="00032C54"/>
    <w:rsid w:val="00094431"/>
    <w:rsid w:val="00094EF4"/>
    <w:rsid w:val="000A036B"/>
    <w:rsid w:val="000B5B96"/>
    <w:rsid w:val="000D74DF"/>
    <w:rsid w:val="000D7621"/>
    <w:rsid w:val="000E6C34"/>
    <w:rsid w:val="000F759C"/>
    <w:rsid w:val="000F769F"/>
    <w:rsid w:val="001020BE"/>
    <w:rsid w:val="001120BE"/>
    <w:rsid w:val="0015477E"/>
    <w:rsid w:val="00170916"/>
    <w:rsid w:val="00186F69"/>
    <w:rsid w:val="001A122A"/>
    <w:rsid w:val="00211B01"/>
    <w:rsid w:val="00215F0E"/>
    <w:rsid w:val="002335B3"/>
    <w:rsid w:val="00235AA1"/>
    <w:rsid w:val="002364A7"/>
    <w:rsid w:val="00273D3E"/>
    <w:rsid w:val="002902BE"/>
    <w:rsid w:val="002A0702"/>
    <w:rsid w:val="002E0247"/>
    <w:rsid w:val="002F5B49"/>
    <w:rsid w:val="00302551"/>
    <w:rsid w:val="00314569"/>
    <w:rsid w:val="003429E4"/>
    <w:rsid w:val="0034606E"/>
    <w:rsid w:val="00360291"/>
    <w:rsid w:val="00362457"/>
    <w:rsid w:val="0037301B"/>
    <w:rsid w:val="00380270"/>
    <w:rsid w:val="003A0CE5"/>
    <w:rsid w:val="003A3E82"/>
    <w:rsid w:val="003A4AAC"/>
    <w:rsid w:val="003A4FC5"/>
    <w:rsid w:val="003B1BB0"/>
    <w:rsid w:val="003B7745"/>
    <w:rsid w:val="00405110"/>
    <w:rsid w:val="00406DF8"/>
    <w:rsid w:val="00421EFB"/>
    <w:rsid w:val="00444690"/>
    <w:rsid w:val="00484AB6"/>
    <w:rsid w:val="004939B7"/>
    <w:rsid w:val="004B58E4"/>
    <w:rsid w:val="004C0BEB"/>
    <w:rsid w:val="004E0572"/>
    <w:rsid w:val="00526795"/>
    <w:rsid w:val="00561D1D"/>
    <w:rsid w:val="00574FEB"/>
    <w:rsid w:val="0057597A"/>
    <w:rsid w:val="005867E3"/>
    <w:rsid w:val="00594AEE"/>
    <w:rsid w:val="005B1A0C"/>
    <w:rsid w:val="00671F16"/>
    <w:rsid w:val="0069042D"/>
    <w:rsid w:val="006A3947"/>
    <w:rsid w:val="006B79B2"/>
    <w:rsid w:val="006D2615"/>
    <w:rsid w:val="00702478"/>
    <w:rsid w:val="0071267A"/>
    <w:rsid w:val="007200B6"/>
    <w:rsid w:val="00727DF1"/>
    <w:rsid w:val="00733BAB"/>
    <w:rsid w:val="0073445A"/>
    <w:rsid w:val="00740397"/>
    <w:rsid w:val="007C24A9"/>
    <w:rsid w:val="007E17AB"/>
    <w:rsid w:val="007F5B58"/>
    <w:rsid w:val="008060E8"/>
    <w:rsid w:val="00811BB4"/>
    <w:rsid w:val="00813DB2"/>
    <w:rsid w:val="00831046"/>
    <w:rsid w:val="00857FA4"/>
    <w:rsid w:val="0086137E"/>
    <w:rsid w:val="008623FB"/>
    <w:rsid w:val="00890A75"/>
    <w:rsid w:val="008A54FF"/>
    <w:rsid w:val="00935144"/>
    <w:rsid w:val="0096402E"/>
    <w:rsid w:val="00985D50"/>
    <w:rsid w:val="00987F73"/>
    <w:rsid w:val="00997546"/>
    <w:rsid w:val="009A5653"/>
    <w:rsid w:val="009B53EA"/>
    <w:rsid w:val="009C44EC"/>
    <w:rsid w:val="009C6C02"/>
    <w:rsid w:val="009D2E17"/>
    <w:rsid w:val="009D4E06"/>
    <w:rsid w:val="00A21F1D"/>
    <w:rsid w:val="00A24FDF"/>
    <w:rsid w:val="00A250EC"/>
    <w:rsid w:val="00A2724B"/>
    <w:rsid w:val="00A32A1A"/>
    <w:rsid w:val="00A3706E"/>
    <w:rsid w:val="00A37C9F"/>
    <w:rsid w:val="00A41B70"/>
    <w:rsid w:val="00A47BC1"/>
    <w:rsid w:val="00A51DC7"/>
    <w:rsid w:val="00A5706A"/>
    <w:rsid w:val="00AC7AB6"/>
    <w:rsid w:val="00AD1003"/>
    <w:rsid w:val="00AD221A"/>
    <w:rsid w:val="00AE2F21"/>
    <w:rsid w:val="00AE7404"/>
    <w:rsid w:val="00AF1176"/>
    <w:rsid w:val="00B0191F"/>
    <w:rsid w:val="00B0329C"/>
    <w:rsid w:val="00B2068F"/>
    <w:rsid w:val="00B460F2"/>
    <w:rsid w:val="00B62C40"/>
    <w:rsid w:val="00B631B2"/>
    <w:rsid w:val="00BA1C05"/>
    <w:rsid w:val="00BA5F69"/>
    <w:rsid w:val="00C0644C"/>
    <w:rsid w:val="00C13D6D"/>
    <w:rsid w:val="00C30FA7"/>
    <w:rsid w:val="00C67917"/>
    <w:rsid w:val="00C7074B"/>
    <w:rsid w:val="00C81C53"/>
    <w:rsid w:val="00C853EB"/>
    <w:rsid w:val="00C942C3"/>
    <w:rsid w:val="00CA09FB"/>
    <w:rsid w:val="00CD02C9"/>
    <w:rsid w:val="00D64C12"/>
    <w:rsid w:val="00D66128"/>
    <w:rsid w:val="00D70C83"/>
    <w:rsid w:val="00D765CF"/>
    <w:rsid w:val="00DA4DA8"/>
    <w:rsid w:val="00DB332E"/>
    <w:rsid w:val="00DC5770"/>
    <w:rsid w:val="00DD3B82"/>
    <w:rsid w:val="00DD6A56"/>
    <w:rsid w:val="00DE2C37"/>
    <w:rsid w:val="00DE62D1"/>
    <w:rsid w:val="00DF14E8"/>
    <w:rsid w:val="00DF5407"/>
    <w:rsid w:val="00E21520"/>
    <w:rsid w:val="00E310ED"/>
    <w:rsid w:val="00E743CC"/>
    <w:rsid w:val="00E86E54"/>
    <w:rsid w:val="00E90C4C"/>
    <w:rsid w:val="00E93D02"/>
    <w:rsid w:val="00E9757A"/>
    <w:rsid w:val="00EA47B3"/>
    <w:rsid w:val="00ED494B"/>
    <w:rsid w:val="00EE2769"/>
    <w:rsid w:val="00EE3F50"/>
    <w:rsid w:val="00EE768E"/>
    <w:rsid w:val="00F218C2"/>
    <w:rsid w:val="00F269EE"/>
    <w:rsid w:val="00F670B5"/>
    <w:rsid w:val="00FA307F"/>
    <w:rsid w:val="00FA4663"/>
    <w:rsid w:val="00FC543B"/>
    <w:rsid w:val="00FF41D1"/>
    <w:rsid w:val="00FF52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774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mtidy-2">
    <w:name w:val="emtidy-2"/>
    <w:basedOn w:val="a0"/>
    <w:rsid w:val="00733BAB"/>
  </w:style>
  <w:style w:type="table" w:styleId="a3">
    <w:name w:val="Table Grid"/>
    <w:basedOn w:val="a1"/>
    <w:rsid w:val="009D2E1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4939B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939B7"/>
    <w:rPr>
      <w:kern w:val="2"/>
      <w:sz w:val="18"/>
      <w:szCs w:val="18"/>
    </w:rPr>
  </w:style>
  <w:style w:type="paragraph" w:styleId="a5">
    <w:name w:val="footer"/>
    <w:basedOn w:val="a"/>
    <w:link w:val="Char0"/>
    <w:rsid w:val="004939B7"/>
    <w:pPr>
      <w:tabs>
        <w:tab w:val="center" w:pos="4153"/>
        <w:tab w:val="right" w:pos="8306"/>
      </w:tabs>
      <w:snapToGrid w:val="0"/>
      <w:jc w:val="left"/>
    </w:pPr>
    <w:rPr>
      <w:sz w:val="18"/>
      <w:szCs w:val="18"/>
    </w:rPr>
  </w:style>
  <w:style w:type="character" w:customStyle="1" w:styleId="Char0">
    <w:name w:val="页脚 Char"/>
    <w:link w:val="a5"/>
    <w:rsid w:val="004939B7"/>
    <w:rPr>
      <w:kern w:val="2"/>
      <w:sz w:val="18"/>
      <w:szCs w:val="18"/>
    </w:rPr>
  </w:style>
  <w:style w:type="paragraph" w:styleId="a6">
    <w:name w:val="Balloon Text"/>
    <w:basedOn w:val="a"/>
    <w:link w:val="Char1"/>
    <w:rsid w:val="00F670B5"/>
    <w:rPr>
      <w:sz w:val="18"/>
      <w:szCs w:val="18"/>
    </w:rPr>
  </w:style>
  <w:style w:type="character" w:customStyle="1" w:styleId="Char1">
    <w:name w:val="批注框文本 Char"/>
    <w:link w:val="a6"/>
    <w:rsid w:val="00F670B5"/>
    <w:rPr>
      <w:kern w:val="2"/>
      <w:sz w:val="18"/>
      <w:szCs w:val="18"/>
    </w:rPr>
  </w:style>
  <w:style w:type="character" w:styleId="a7">
    <w:name w:val="Hyperlink"/>
    <w:rsid w:val="00A47BC1"/>
    <w:rPr>
      <w:color w:val="0563C1"/>
      <w:u w:val="single"/>
    </w:rPr>
  </w:style>
  <w:style w:type="paragraph" w:styleId="a8">
    <w:name w:val="List Paragraph"/>
    <w:basedOn w:val="a"/>
    <w:uiPriority w:val="34"/>
    <w:qFormat/>
    <w:rsid w:val="00A47BC1"/>
    <w:pPr>
      <w:widowControl/>
      <w:spacing w:line="276" w:lineRule="auto"/>
      <w:ind w:left="720"/>
      <w:contextualSpacing/>
    </w:pPr>
    <w:rPr>
      <w:rFonts w:ascii="Calibri" w:hAnsi="Calibri"/>
      <w:kern w:val="0"/>
      <w:sz w:val="22"/>
      <w:szCs w:val="22"/>
      <w:lang w:val="ru-RU" w:eastAsia="en-US"/>
    </w:rPr>
  </w:style>
  <w:style w:type="character" w:customStyle="1" w:styleId="emtidy-4">
    <w:name w:val="emtidy-4"/>
    <w:rsid w:val="00811BB4"/>
  </w:style>
  <w:style w:type="paragraph" w:styleId="a9">
    <w:name w:val="Body Text Indent"/>
    <w:basedOn w:val="a"/>
    <w:link w:val="Char2"/>
    <w:unhideWhenUsed/>
    <w:rsid w:val="00421EFB"/>
    <w:pPr>
      <w:tabs>
        <w:tab w:val="left" w:pos="-720"/>
      </w:tabs>
      <w:suppressAutoHyphens/>
      <w:snapToGrid w:val="0"/>
      <w:ind w:left="2880" w:hanging="2880"/>
      <w:jc w:val="left"/>
    </w:pPr>
    <w:rPr>
      <w:rFonts w:ascii="Courier New" w:hAnsi="Courier New"/>
      <w:kern w:val="0"/>
      <w:sz w:val="24"/>
      <w:szCs w:val="20"/>
      <w:lang w:eastAsia="en-US"/>
    </w:rPr>
  </w:style>
  <w:style w:type="character" w:customStyle="1" w:styleId="Char2">
    <w:name w:val="正文文本缩进 Char"/>
    <w:basedOn w:val="a0"/>
    <w:link w:val="a9"/>
    <w:rsid w:val="00421EFB"/>
    <w:rPr>
      <w:rFonts w:ascii="Courier New" w:hAnsi="Courier New"/>
      <w:sz w:val="24"/>
      <w:lang w:eastAsia="en-US"/>
    </w:rPr>
  </w:style>
</w:styles>
</file>

<file path=word/webSettings.xml><?xml version="1.0" encoding="utf-8"?>
<w:webSettings xmlns:r="http://schemas.openxmlformats.org/officeDocument/2006/relationships" xmlns:w="http://schemas.openxmlformats.org/wordprocessingml/2006/main">
  <w:divs>
    <w:div w:id="887764870">
      <w:bodyDiv w:val="1"/>
      <w:marLeft w:val="0"/>
      <w:marRight w:val="0"/>
      <w:marTop w:val="0"/>
      <w:marBottom w:val="0"/>
      <w:divBdr>
        <w:top w:val="none" w:sz="0" w:space="0" w:color="auto"/>
        <w:left w:val="none" w:sz="0" w:space="0" w:color="auto"/>
        <w:bottom w:val="none" w:sz="0" w:space="0" w:color="auto"/>
        <w:right w:val="none" w:sz="0" w:space="0" w:color="auto"/>
      </w:divBdr>
      <w:divsChild>
        <w:div w:id="1089810290">
          <w:marLeft w:val="547"/>
          <w:marRight w:val="0"/>
          <w:marTop w:val="115"/>
          <w:marBottom w:val="0"/>
          <w:divBdr>
            <w:top w:val="none" w:sz="0" w:space="0" w:color="auto"/>
            <w:left w:val="none" w:sz="0" w:space="0" w:color="auto"/>
            <w:bottom w:val="none" w:sz="0" w:space="0" w:color="auto"/>
            <w:right w:val="none" w:sz="0" w:space="0" w:color="auto"/>
          </w:divBdr>
        </w:div>
        <w:div w:id="1237545723">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2D189-6543-4887-B612-1E21FE536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904</Words>
  <Characters>5157</Characters>
  <Application>Microsoft Office Word</Application>
  <DocSecurity>0</DocSecurity>
  <Lines>42</Lines>
  <Paragraphs>12</Paragraphs>
  <ScaleCrop>false</ScaleCrop>
  <Company>BIT</Company>
  <LinksUpToDate>false</LinksUpToDate>
  <CharactersWithSpaces>6049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《XXXX》教学大纲</dc:title>
  <dc:creator>CFM</dc:creator>
  <cp:lastModifiedBy>xxy</cp:lastModifiedBy>
  <cp:revision>4</cp:revision>
  <cp:lastPrinted>2016-03-30T01:12:00Z</cp:lastPrinted>
  <dcterms:created xsi:type="dcterms:W3CDTF">2017-11-16T02:05:00Z</dcterms:created>
  <dcterms:modified xsi:type="dcterms:W3CDTF">2017-11-24T08:06:00Z</dcterms:modified>
</cp:coreProperties>
</file>